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3E9CD" w14:textId="248707AB" w:rsidR="00C82836" w:rsidRDefault="000E70EF" w:rsidP="00384017">
      <w:pPr>
        <w:spacing w:after="0" w:line="240" w:lineRule="auto"/>
        <w:jc w:val="center"/>
        <w:rPr>
          <w:rFonts w:ascii="Constantia" w:hAnsi="Constantia"/>
          <w:b/>
          <w:color w:val="1F497D" w:themeColor="text2"/>
          <w:sz w:val="32"/>
          <w:szCs w:val="32"/>
        </w:rPr>
      </w:pPr>
      <w:r w:rsidRPr="00C82836">
        <w:rPr>
          <w:rFonts w:ascii="Constantia" w:hAnsi="Constantia"/>
          <w:b/>
          <w:color w:val="1F497D" w:themeColor="text2"/>
          <w:sz w:val="32"/>
          <w:szCs w:val="32"/>
        </w:rPr>
        <w:t>Luz Casquejo Johnston</w:t>
      </w:r>
      <w:r w:rsidR="00B2289C">
        <w:rPr>
          <w:rFonts w:ascii="Constantia" w:hAnsi="Constantia"/>
          <w:b/>
          <w:color w:val="1F497D" w:themeColor="text2"/>
          <w:sz w:val="32"/>
          <w:szCs w:val="32"/>
        </w:rPr>
        <w:t>, Ed.</w:t>
      </w:r>
      <w:r w:rsidR="00C61087">
        <w:rPr>
          <w:rFonts w:ascii="Constantia" w:hAnsi="Constantia"/>
          <w:b/>
          <w:color w:val="1F497D" w:themeColor="text2"/>
          <w:sz w:val="32"/>
          <w:szCs w:val="32"/>
        </w:rPr>
        <w:t>D.</w:t>
      </w:r>
    </w:p>
    <w:p w14:paraId="1F468690" w14:textId="77777777" w:rsidR="000E70EF" w:rsidRDefault="000E70EF" w:rsidP="000E70EF">
      <w:pPr>
        <w:spacing w:after="0"/>
      </w:pPr>
      <w:bookmarkStart w:id="0" w:name="_GoBack"/>
      <w:bookmarkEnd w:id="0"/>
    </w:p>
    <w:p w14:paraId="6FA501B3" w14:textId="703521C9" w:rsidR="000E70EF" w:rsidRPr="0077682F" w:rsidRDefault="0077682F" w:rsidP="0077682F">
      <w:pPr>
        <w:spacing w:after="0"/>
        <w:rPr>
          <w:rFonts w:ascii="Constantia" w:hAnsi="Constantia"/>
          <w:b/>
          <w:color w:val="548DD4" w:themeColor="text2" w:themeTint="99"/>
          <w:sz w:val="24"/>
          <w:szCs w:val="24"/>
        </w:rPr>
      </w:pPr>
      <w:r w:rsidRPr="0077682F">
        <w:rPr>
          <w:rFonts w:ascii="Constantia" w:hAnsi="Constantia"/>
          <w:b/>
          <w:noProof/>
          <w:color w:val="548DD4" w:themeColor="text2" w:themeTint="99"/>
          <w:sz w:val="32"/>
          <w:szCs w:val="32"/>
          <w:lang w:eastAsia="zh-CN"/>
        </w:rPr>
        <mc:AlternateContent>
          <mc:Choice Requires="wps">
            <w:drawing>
              <wp:anchor distT="0" distB="0" distL="114300" distR="114300" simplePos="0" relativeHeight="251660288" behindDoc="0" locked="0" layoutInCell="1" allowOverlap="1" wp14:anchorId="6930448B" wp14:editId="2449F8E9">
                <wp:simplePos x="0" y="0"/>
                <wp:positionH relativeFrom="column">
                  <wp:posOffset>-685800</wp:posOffset>
                </wp:positionH>
                <wp:positionV relativeFrom="paragraph">
                  <wp:posOffset>186055</wp:posOffset>
                </wp:positionV>
                <wp:extent cx="7315200" cy="5715"/>
                <wp:effectExtent l="0" t="0" r="25400" b="45085"/>
                <wp:wrapNone/>
                <wp:docPr id="1" name="Straight Connector 1"/>
                <wp:cNvGraphicFramePr/>
                <a:graphic xmlns:a="http://schemas.openxmlformats.org/drawingml/2006/main">
                  <a:graphicData uri="http://schemas.microsoft.com/office/word/2010/wordprocessingShape">
                    <wps:wsp>
                      <wps:cNvCnPr/>
                      <wps:spPr>
                        <a:xfrm>
                          <a:off x="0" y="0"/>
                          <a:ext cx="7315200" cy="5715"/>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013F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65pt" to="52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" strokecolor="#002060" strokeweight="1.5pt"/>
            </w:pict>
          </mc:Fallback>
        </mc:AlternateContent>
      </w:r>
      <w:r w:rsidR="000E70EF" w:rsidRPr="0077682F">
        <w:rPr>
          <w:rFonts w:ascii="Constantia" w:hAnsi="Constantia"/>
          <w:b/>
          <w:color w:val="548DD4" w:themeColor="text2" w:themeTint="99"/>
          <w:sz w:val="24"/>
          <w:szCs w:val="24"/>
        </w:rPr>
        <w:t>EDUCATION</w:t>
      </w:r>
    </w:p>
    <w:p w14:paraId="283F237E" w14:textId="77777777" w:rsidR="000E70EF" w:rsidRPr="007342F2" w:rsidRDefault="000E70EF" w:rsidP="000E70EF">
      <w:pPr>
        <w:spacing w:after="0"/>
        <w:rPr>
          <w:b/>
          <w:sz w:val="24"/>
          <w:szCs w:val="24"/>
        </w:rPr>
      </w:pPr>
      <w:r w:rsidRPr="007342F2">
        <w:rPr>
          <w:b/>
          <w:sz w:val="24"/>
          <w:szCs w:val="24"/>
        </w:rPr>
        <w:t>Educational</w:t>
      </w:r>
      <w:r w:rsidR="00CB79C3">
        <w:rPr>
          <w:b/>
          <w:sz w:val="24"/>
          <w:szCs w:val="24"/>
        </w:rPr>
        <w:t xml:space="preserve"> Leadership,</w:t>
      </w:r>
      <w:r w:rsidRPr="007342F2">
        <w:rPr>
          <w:b/>
          <w:sz w:val="24"/>
          <w:szCs w:val="24"/>
        </w:rPr>
        <w:t xml:space="preserve"> June 2014</w:t>
      </w:r>
    </w:p>
    <w:p w14:paraId="19416F2B" w14:textId="77777777" w:rsidR="000E70EF" w:rsidRPr="007342F2" w:rsidRDefault="000E70EF" w:rsidP="000E70EF">
      <w:pPr>
        <w:spacing w:after="0"/>
        <w:rPr>
          <w:sz w:val="24"/>
          <w:szCs w:val="24"/>
        </w:rPr>
      </w:pPr>
      <w:r w:rsidRPr="007342F2">
        <w:rPr>
          <w:sz w:val="24"/>
          <w:szCs w:val="24"/>
        </w:rPr>
        <w:t>Joint Doctoral Program</w:t>
      </w:r>
    </w:p>
    <w:p w14:paraId="7E5288A7" w14:textId="77777777" w:rsidR="000E70EF" w:rsidRPr="007342F2" w:rsidRDefault="000E70EF" w:rsidP="000E70EF">
      <w:pPr>
        <w:spacing w:after="0"/>
        <w:rPr>
          <w:sz w:val="24"/>
          <w:szCs w:val="24"/>
        </w:rPr>
      </w:pPr>
      <w:r w:rsidRPr="007342F2">
        <w:rPr>
          <w:sz w:val="24"/>
          <w:szCs w:val="24"/>
        </w:rPr>
        <w:t>University of California, San Diego</w:t>
      </w:r>
    </w:p>
    <w:p w14:paraId="3F516C2C" w14:textId="77777777" w:rsidR="000E70EF" w:rsidRPr="007342F2" w:rsidRDefault="000E70EF" w:rsidP="000E70EF">
      <w:pPr>
        <w:spacing w:after="0"/>
        <w:rPr>
          <w:sz w:val="24"/>
          <w:szCs w:val="24"/>
        </w:rPr>
      </w:pPr>
      <w:r w:rsidRPr="007342F2">
        <w:rPr>
          <w:sz w:val="24"/>
          <w:szCs w:val="24"/>
        </w:rPr>
        <w:t>Califor</w:t>
      </w:r>
      <w:r w:rsidR="00984D10">
        <w:rPr>
          <w:sz w:val="24"/>
          <w:szCs w:val="24"/>
        </w:rPr>
        <w:t>nia State University, San Marcos</w:t>
      </w:r>
    </w:p>
    <w:p w14:paraId="31AFB76A" w14:textId="77777777" w:rsidR="000E70EF" w:rsidRPr="007342F2" w:rsidRDefault="000E70EF" w:rsidP="000E70EF">
      <w:pPr>
        <w:spacing w:after="0"/>
        <w:rPr>
          <w:sz w:val="24"/>
          <w:szCs w:val="24"/>
        </w:rPr>
      </w:pPr>
    </w:p>
    <w:p w14:paraId="3D1C38C5" w14:textId="77777777" w:rsidR="000E70EF" w:rsidRPr="007342F2" w:rsidRDefault="000E70EF" w:rsidP="000E70EF">
      <w:pPr>
        <w:pStyle w:val="Header"/>
        <w:rPr>
          <w:sz w:val="24"/>
          <w:szCs w:val="24"/>
        </w:rPr>
      </w:pPr>
      <w:r w:rsidRPr="007342F2">
        <w:rPr>
          <w:b/>
          <w:sz w:val="24"/>
          <w:szCs w:val="24"/>
        </w:rPr>
        <w:t>Dissertation</w:t>
      </w:r>
      <w:r w:rsidRPr="007342F2">
        <w:rPr>
          <w:sz w:val="24"/>
          <w:szCs w:val="24"/>
        </w:rPr>
        <w:t>: “Examining Montessori Middle School through a Self-Determination Theory Lens:</w:t>
      </w:r>
    </w:p>
    <w:p w14:paraId="7EBAC08B" w14:textId="77777777" w:rsidR="000E70EF" w:rsidRPr="007342F2" w:rsidRDefault="000E70EF" w:rsidP="000E70EF">
      <w:pPr>
        <w:pStyle w:val="Header"/>
        <w:jc w:val="center"/>
        <w:rPr>
          <w:sz w:val="24"/>
          <w:szCs w:val="24"/>
        </w:rPr>
      </w:pPr>
      <w:r w:rsidRPr="007342F2">
        <w:rPr>
          <w:sz w:val="24"/>
          <w:szCs w:val="24"/>
        </w:rPr>
        <w:t>A Mixed Methods Study of the Lived Experiences of Adolescents</w:t>
      </w:r>
      <w:r w:rsidR="00816773">
        <w:rPr>
          <w:sz w:val="24"/>
          <w:szCs w:val="24"/>
        </w:rPr>
        <w:t>”</w:t>
      </w:r>
    </w:p>
    <w:p w14:paraId="4035859F" w14:textId="77777777" w:rsidR="00932868" w:rsidRDefault="00932868" w:rsidP="000E70EF">
      <w:pPr>
        <w:pStyle w:val="Header"/>
        <w:rPr>
          <w:b/>
          <w:sz w:val="24"/>
          <w:szCs w:val="24"/>
        </w:rPr>
      </w:pPr>
    </w:p>
    <w:p w14:paraId="23A5602B" w14:textId="77777777" w:rsidR="000E70EF" w:rsidRPr="007342F2" w:rsidRDefault="000E70EF" w:rsidP="000E70EF">
      <w:pPr>
        <w:pStyle w:val="Header"/>
        <w:rPr>
          <w:b/>
          <w:sz w:val="24"/>
          <w:szCs w:val="24"/>
        </w:rPr>
      </w:pPr>
      <w:r w:rsidRPr="007342F2">
        <w:rPr>
          <w:b/>
          <w:sz w:val="24"/>
          <w:szCs w:val="24"/>
        </w:rPr>
        <w:t>Bachelor of Science in Nutrition and Food Science, 1993</w:t>
      </w:r>
    </w:p>
    <w:p w14:paraId="1A671489" w14:textId="77777777" w:rsidR="000E70EF" w:rsidRPr="007342F2" w:rsidRDefault="000E70EF" w:rsidP="000E70EF">
      <w:pPr>
        <w:pStyle w:val="Header"/>
        <w:rPr>
          <w:sz w:val="24"/>
          <w:szCs w:val="24"/>
        </w:rPr>
      </w:pPr>
      <w:r w:rsidRPr="007342F2">
        <w:rPr>
          <w:sz w:val="24"/>
          <w:szCs w:val="24"/>
        </w:rPr>
        <w:t>University of California, Berkeley</w:t>
      </w:r>
    </w:p>
    <w:p w14:paraId="7F8B871C" w14:textId="77777777" w:rsidR="000E70EF" w:rsidRPr="007342F2" w:rsidRDefault="000E70EF" w:rsidP="000E70EF">
      <w:pPr>
        <w:pStyle w:val="Header"/>
        <w:rPr>
          <w:sz w:val="24"/>
          <w:szCs w:val="24"/>
        </w:rPr>
      </w:pPr>
    </w:p>
    <w:p w14:paraId="26CB37FB" w14:textId="4CDE148D" w:rsidR="000E70EF" w:rsidRPr="00CD0C02" w:rsidRDefault="000E70EF" w:rsidP="00CD0C02">
      <w:pPr>
        <w:pStyle w:val="Header"/>
        <w:rPr>
          <w:rFonts w:ascii="Constantia" w:hAnsi="Constantia"/>
          <w:b/>
          <w:color w:val="548DD4" w:themeColor="text2" w:themeTint="99"/>
          <w:sz w:val="24"/>
          <w:szCs w:val="24"/>
        </w:rPr>
      </w:pPr>
      <w:r w:rsidRPr="00CD0C02">
        <w:rPr>
          <w:rFonts w:ascii="Constantia" w:hAnsi="Constantia"/>
          <w:b/>
          <w:color w:val="548DD4" w:themeColor="text2" w:themeTint="99"/>
          <w:sz w:val="24"/>
          <w:szCs w:val="24"/>
        </w:rPr>
        <w:t>PROFESSIONAL CREDENTIALS &amp; CERTIFICATIONS</w:t>
      </w:r>
    </w:p>
    <w:p w14:paraId="5D2F66EF" w14:textId="7EC74581" w:rsidR="000E70EF" w:rsidRPr="007342F2" w:rsidRDefault="0077682F" w:rsidP="000E70EF">
      <w:pPr>
        <w:pStyle w:val="Header"/>
        <w:rPr>
          <w:sz w:val="24"/>
          <w:szCs w:val="24"/>
        </w:rPr>
      </w:pPr>
      <w:r w:rsidRPr="00C82836">
        <w:rPr>
          <w:rFonts w:ascii="Constantia" w:hAnsi="Constantia"/>
          <w:b/>
          <w:noProof/>
          <w:color w:val="1F497D" w:themeColor="text2"/>
          <w:sz w:val="32"/>
          <w:szCs w:val="32"/>
          <w:lang w:eastAsia="zh-CN"/>
        </w:rPr>
        <mc:AlternateContent>
          <mc:Choice Requires="wps">
            <w:drawing>
              <wp:anchor distT="0" distB="0" distL="114300" distR="114300" simplePos="0" relativeHeight="251663360" behindDoc="0" locked="0" layoutInCell="1" allowOverlap="1" wp14:anchorId="12750C7B" wp14:editId="2B5F5699">
                <wp:simplePos x="0" y="0"/>
                <wp:positionH relativeFrom="column">
                  <wp:posOffset>-685800</wp:posOffset>
                </wp:positionH>
                <wp:positionV relativeFrom="paragraph">
                  <wp:posOffset>15240</wp:posOffset>
                </wp:positionV>
                <wp:extent cx="7315200" cy="5715"/>
                <wp:effectExtent l="0" t="0" r="25400" b="45085"/>
                <wp:wrapNone/>
                <wp:docPr id="3" name="Straight Connector 3"/>
                <wp:cNvGraphicFramePr/>
                <a:graphic xmlns:a="http://schemas.openxmlformats.org/drawingml/2006/main">
                  <a:graphicData uri="http://schemas.microsoft.com/office/word/2010/wordprocessingShape">
                    <wps:wsp>
                      <wps:cNvCnPr/>
                      <wps:spPr>
                        <a:xfrm>
                          <a:off x="0" y="0"/>
                          <a:ext cx="7315200" cy="5715"/>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32C14"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2pt" to="52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" strokecolor="#002060" strokeweight="1.5pt"/>
            </w:pict>
          </mc:Fallback>
        </mc:AlternateContent>
      </w:r>
    </w:p>
    <w:p w14:paraId="7E8CB4FD" w14:textId="650A23F3" w:rsidR="000E70EF" w:rsidRPr="00FF1547" w:rsidRDefault="000E70EF" w:rsidP="000E70EF">
      <w:pPr>
        <w:pStyle w:val="Header"/>
        <w:rPr>
          <w:b/>
          <w:sz w:val="24"/>
          <w:szCs w:val="24"/>
        </w:rPr>
      </w:pPr>
      <w:r w:rsidRPr="00FF1547">
        <w:rPr>
          <w:b/>
          <w:sz w:val="24"/>
          <w:szCs w:val="24"/>
        </w:rPr>
        <w:t>Administ</w:t>
      </w:r>
      <w:r w:rsidR="00C82836" w:rsidRPr="00FF1547">
        <w:rPr>
          <w:b/>
          <w:sz w:val="24"/>
          <w:szCs w:val="24"/>
        </w:rPr>
        <w:t>rative Services Credential, 2015</w:t>
      </w:r>
      <w:r w:rsidR="00932868" w:rsidRPr="00FF1547">
        <w:rPr>
          <w:b/>
          <w:sz w:val="24"/>
          <w:szCs w:val="24"/>
        </w:rPr>
        <w:t xml:space="preserve"> </w:t>
      </w:r>
    </w:p>
    <w:p w14:paraId="770849C3" w14:textId="77777777" w:rsidR="000E70EF" w:rsidRPr="00932868" w:rsidRDefault="00932868" w:rsidP="000E70EF">
      <w:pPr>
        <w:pStyle w:val="Header"/>
        <w:rPr>
          <w:sz w:val="24"/>
          <w:szCs w:val="24"/>
        </w:rPr>
      </w:pPr>
      <w:r w:rsidRPr="00932868">
        <w:rPr>
          <w:sz w:val="24"/>
          <w:szCs w:val="24"/>
        </w:rPr>
        <w:t xml:space="preserve">Elementary I, Lower Elementary, Montessori Certificate, 2002 </w:t>
      </w:r>
    </w:p>
    <w:p w14:paraId="1402C7C9" w14:textId="77777777" w:rsidR="00CD6BD6" w:rsidRPr="00932868" w:rsidRDefault="00CD6BD6" w:rsidP="00CD6BD6">
      <w:pPr>
        <w:pStyle w:val="Header"/>
        <w:rPr>
          <w:sz w:val="24"/>
          <w:szCs w:val="24"/>
        </w:rPr>
      </w:pPr>
      <w:r w:rsidRPr="00932868">
        <w:rPr>
          <w:sz w:val="24"/>
          <w:szCs w:val="24"/>
        </w:rPr>
        <w:t>Clear Multiple Subject Teaching Credential, 1999</w:t>
      </w:r>
      <w:r w:rsidR="00932868" w:rsidRPr="00932868">
        <w:rPr>
          <w:sz w:val="24"/>
          <w:szCs w:val="24"/>
        </w:rPr>
        <w:t xml:space="preserve"> (current)</w:t>
      </w:r>
    </w:p>
    <w:p w14:paraId="4A320685" w14:textId="77777777" w:rsidR="00FF1547" w:rsidRDefault="00FF1547" w:rsidP="00FF1547">
      <w:pPr>
        <w:pStyle w:val="Header"/>
        <w:rPr>
          <w:b/>
          <w:sz w:val="24"/>
          <w:szCs w:val="24"/>
        </w:rPr>
      </w:pPr>
    </w:p>
    <w:p w14:paraId="345AB8B6" w14:textId="77777777" w:rsidR="00FF1547" w:rsidRPr="00932868" w:rsidRDefault="00FF1547" w:rsidP="00FF1547">
      <w:pPr>
        <w:pStyle w:val="Header"/>
        <w:rPr>
          <w:b/>
          <w:sz w:val="24"/>
          <w:szCs w:val="24"/>
        </w:rPr>
      </w:pPr>
      <w:r w:rsidRPr="00932868">
        <w:rPr>
          <w:b/>
          <w:sz w:val="24"/>
          <w:szCs w:val="24"/>
        </w:rPr>
        <w:t>Elementary I, Lower El</w:t>
      </w:r>
      <w:r>
        <w:rPr>
          <w:b/>
          <w:sz w:val="24"/>
          <w:szCs w:val="24"/>
        </w:rPr>
        <w:t>ementary, Montessori Credential, 2002</w:t>
      </w:r>
    </w:p>
    <w:p w14:paraId="176CF650" w14:textId="77777777" w:rsidR="00FF1547" w:rsidRPr="007342F2" w:rsidRDefault="00FF1547" w:rsidP="00FF1547">
      <w:pPr>
        <w:pStyle w:val="Header"/>
        <w:rPr>
          <w:sz w:val="24"/>
          <w:szCs w:val="24"/>
        </w:rPr>
      </w:pPr>
      <w:r>
        <w:rPr>
          <w:sz w:val="24"/>
          <w:szCs w:val="24"/>
        </w:rPr>
        <w:t>Montessori Greenhouse Teacher Training Program</w:t>
      </w:r>
    </w:p>
    <w:p w14:paraId="593965A2" w14:textId="77777777" w:rsidR="00FF1547" w:rsidRDefault="00FF1547" w:rsidP="00FF1547">
      <w:pPr>
        <w:pStyle w:val="Header"/>
        <w:rPr>
          <w:b/>
          <w:sz w:val="24"/>
          <w:szCs w:val="24"/>
        </w:rPr>
      </w:pPr>
    </w:p>
    <w:p w14:paraId="2E015DC7" w14:textId="77777777" w:rsidR="00FF1547" w:rsidRDefault="00FF1547" w:rsidP="00FF1547">
      <w:pPr>
        <w:pStyle w:val="Header"/>
        <w:rPr>
          <w:b/>
          <w:sz w:val="24"/>
          <w:szCs w:val="24"/>
        </w:rPr>
      </w:pPr>
      <w:r>
        <w:rPr>
          <w:b/>
          <w:sz w:val="24"/>
          <w:szCs w:val="24"/>
        </w:rPr>
        <w:t>Clear Multiple Subjects Teaching Credential, 1999</w:t>
      </w:r>
    </w:p>
    <w:p w14:paraId="05775BBC" w14:textId="77777777" w:rsidR="00FF1547" w:rsidRDefault="00FF1547" w:rsidP="00FF1547">
      <w:pPr>
        <w:pStyle w:val="Header"/>
        <w:rPr>
          <w:sz w:val="24"/>
          <w:szCs w:val="24"/>
        </w:rPr>
      </w:pPr>
      <w:r>
        <w:rPr>
          <w:sz w:val="24"/>
          <w:szCs w:val="24"/>
        </w:rPr>
        <w:t>Project Pipeline, TEACH Internship Program</w:t>
      </w:r>
    </w:p>
    <w:p w14:paraId="60E7D2F0" w14:textId="77777777" w:rsidR="00F82D83" w:rsidRDefault="00F82D83" w:rsidP="00FF1547">
      <w:pPr>
        <w:pStyle w:val="Header"/>
        <w:rPr>
          <w:sz w:val="24"/>
          <w:szCs w:val="24"/>
        </w:rPr>
      </w:pPr>
    </w:p>
    <w:p w14:paraId="29BD3517" w14:textId="65718BE1" w:rsidR="00F82D83" w:rsidRPr="00A018FC" w:rsidRDefault="00F82D83" w:rsidP="00F82D83">
      <w:pPr>
        <w:pStyle w:val="Header"/>
        <w:rPr>
          <w:rFonts w:ascii="Constantia" w:hAnsi="Constantia"/>
          <w:b/>
          <w:color w:val="548DD4" w:themeColor="text2" w:themeTint="99"/>
          <w:sz w:val="24"/>
          <w:szCs w:val="24"/>
          <w:u w:val="single"/>
        </w:rPr>
      </w:pPr>
      <w:r w:rsidRPr="00A018FC">
        <w:rPr>
          <w:rFonts w:ascii="Constantia" w:hAnsi="Constantia"/>
          <w:b/>
          <w:color w:val="548DD4" w:themeColor="text2" w:themeTint="99"/>
          <w:sz w:val="24"/>
          <w:szCs w:val="24"/>
          <w:u w:val="single"/>
        </w:rPr>
        <w:t>TRAININGS</w:t>
      </w:r>
    </w:p>
    <w:p w14:paraId="293EEA60" w14:textId="0B45ABC3" w:rsidR="00F82D83" w:rsidRPr="00FF1547" w:rsidRDefault="00F82D83" w:rsidP="00F82D83">
      <w:pPr>
        <w:pStyle w:val="Header"/>
        <w:rPr>
          <w:b/>
          <w:sz w:val="24"/>
          <w:szCs w:val="24"/>
        </w:rPr>
      </w:pPr>
      <w:r>
        <w:rPr>
          <w:b/>
          <w:sz w:val="24"/>
          <w:szCs w:val="24"/>
        </w:rPr>
        <w:t>Ed Tech Camp (AY 2017-2018)</w:t>
      </w:r>
      <w:r w:rsidRPr="00FF1547">
        <w:rPr>
          <w:b/>
          <w:sz w:val="24"/>
          <w:szCs w:val="24"/>
        </w:rPr>
        <w:t xml:space="preserve"> </w:t>
      </w:r>
    </w:p>
    <w:p w14:paraId="6751045A" w14:textId="1D6F9877" w:rsidR="00F82D83" w:rsidRDefault="00442190" w:rsidP="00F82D83">
      <w:pPr>
        <w:pStyle w:val="Header"/>
        <w:rPr>
          <w:sz w:val="24"/>
          <w:szCs w:val="24"/>
        </w:rPr>
      </w:pPr>
      <w:r>
        <w:rPr>
          <w:sz w:val="24"/>
          <w:szCs w:val="24"/>
        </w:rPr>
        <w:t xml:space="preserve">Two day training hosted by the </w:t>
      </w:r>
      <w:proofErr w:type="spellStart"/>
      <w:r>
        <w:rPr>
          <w:sz w:val="24"/>
          <w:szCs w:val="24"/>
        </w:rPr>
        <w:t>EdTech</w:t>
      </w:r>
      <w:proofErr w:type="spellEnd"/>
      <w:r>
        <w:rPr>
          <w:sz w:val="24"/>
          <w:szCs w:val="24"/>
        </w:rPr>
        <w:t xml:space="preserve"> Center at the SMC library.  Topic</w:t>
      </w:r>
      <w:r w:rsidR="00EF3F83">
        <w:rPr>
          <w:sz w:val="24"/>
          <w:szCs w:val="24"/>
        </w:rPr>
        <w:t>s</w:t>
      </w:r>
      <w:r>
        <w:rPr>
          <w:sz w:val="24"/>
          <w:szCs w:val="24"/>
        </w:rPr>
        <w:t xml:space="preserve"> included resources at SMC to flip classroom, </w:t>
      </w:r>
      <w:proofErr w:type="spellStart"/>
      <w:r>
        <w:rPr>
          <w:sz w:val="24"/>
          <w:szCs w:val="24"/>
        </w:rPr>
        <w:t>screencasting</w:t>
      </w:r>
      <w:proofErr w:type="spellEnd"/>
      <w:r>
        <w:rPr>
          <w:sz w:val="24"/>
          <w:szCs w:val="24"/>
        </w:rPr>
        <w:t xml:space="preserve"> with Loom, interactive classro</w:t>
      </w:r>
      <w:r w:rsidR="00EF3F83">
        <w:rPr>
          <w:sz w:val="24"/>
          <w:szCs w:val="24"/>
        </w:rPr>
        <w:t xml:space="preserve">om pedagogies using smartboards and Moodle gradebook.  </w:t>
      </w:r>
    </w:p>
    <w:p w14:paraId="4F156D2D" w14:textId="77777777" w:rsidR="00F82D83" w:rsidRDefault="00F82D83" w:rsidP="00F82D83">
      <w:pPr>
        <w:pStyle w:val="Header"/>
        <w:rPr>
          <w:b/>
          <w:sz w:val="24"/>
          <w:szCs w:val="24"/>
        </w:rPr>
      </w:pPr>
    </w:p>
    <w:p w14:paraId="4826D9FB" w14:textId="228C22E2" w:rsidR="00A018FC" w:rsidRPr="00FF1547" w:rsidRDefault="00A018FC" w:rsidP="00A018FC">
      <w:pPr>
        <w:pStyle w:val="Header"/>
        <w:rPr>
          <w:b/>
          <w:sz w:val="24"/>
          <w:szCs w:val="24"/>
        </w:rPr>
      </w:pPr>
      <w:r>
        <w:rPr>
          <w:b/>
          <w:sz w:val="24"/>
          <w:szCs w:val="24"/>
        </w:rPr>
        <w:t xml:space="preserve">Leading for Social Justice, Kevin </w:t>
      </w:r>
      <w:proofErr w:type="spellStart"/>
      <w:r>
        <w:rPr>
          <w:b/>
          <w:sz w:val="24"/>
          <w:szCs w:val="24"/>
        </w:rPr>
        <w:t>Kumashiro</w:t>
      </w:r>
      <w:proofErr w:type="spellEnd"/>
      <w:r>
        <w:rPr>
          <w:b/>
          <w:sz w:val="24"/>
          <w:szCs w:val="24"/>
        </w:rPr>
        <w:t xml:space="preserve"> Consulting</w:t>
      </w:r>
      <w:r w:rsidRPr="00FF1547">
        <w:rPr>
          <w:b/>
          <w:sz w:val="24"/>
          <w:szCs w:val="24"/>
        </w:rPr>
        <w:t xml:space="preserve">, </w:t>
      </w:r>
      <w:r>
        <w:rPr>
          <w:b/>
          <w:sz w:val="24"/>
          <w:szCs w:val="24"/>
        </w:rPr>
        <w:t>(June 2017)</w:t>
      </w:r>
    </w:p>
    <w:p w14:paraId="0660BC5C" w14:textId="74C4B141" w:rsidR="00A018FC" w:rsidRDefault="00A018FC" w:rsidP="00A018FC">
      <w:pPr>
        <w:pStyle w:val="Header"/>
        <w:rPr>
          <w:sz w:val="24"/>
          <w:szCs w:val="24"/>
        </w:rPr>
      </w:pPr>
      <w:r>
        <w:rPr>
          <w:sz w:val="24"/>
          <w:szCs w:val="24"/>
        </w:rPr>
        <w:t xml:space="preserve">Three day workshops facilitated by Kevin </w:t>
      </w:r>
      <w:proofErr w:type="spellStart"/>
      <w:r>
        <w:rPr>
          <w:sz w:val="24"/>
          <w:szCs w:val="24"/>
        </w:rPr>
        <w:t>Kumashiro</w:t>
      </w:r>
      <w:proofErr w:type="spellEnd"/>
      <w:r>
        <w:rPr>
          <w:sz w:val="24"/>
          <w:szCs w:val="24"/>
        </w:rPr>
        <w:t xml:space="preserve">, former dean of the school of education at the University of San Francisco.  Topics included the current political climate and educational landscape, tensions between teacher education practices and the problems facing new teachers in the field.  Participants were pushed to see their work in the academy as part of movement building for social justice and to frame themselves as social justice advocates </w:t>
      </w:r>
    </w:p>
    <w:p w14:paraId="36EA6688" w14:textId="77777777" w:rsidR="00A018FC" w:rsidRDefault="00A018FC" w:rsidP="00A018FC">
      <w:pPr>
        <w:pStyle w:val="Header"/>
        <w:rPr>
          <w:sz w:val="24"/>
          <w:szCs w:val="24"/>
        </w:rPr>
      </w:pPr>
    </w:p>
    <w:p w14:paraId="29D2AC9B" w14:textId="2D731FA7" w:rsidR="00A018FC" w:rsidRPr="00FF1547" w:rsidRDefault="00A018FC" w:rsidP="00A018FC">
      <w:pPr>
        <w:pStyle w:val="Header"/>
        <w:rPr>
          <w:b/>
          <w:sz w:val="24"/>
          <w:szCs w:val="24"/>
        </w:rPr>
      </w:pPr>
      <w:r>
        <w:rPr>
          <w:b/>
          <w:sz w:val="24"/>
          <w:szCs w:val="24"/>
        </w:rPr>
        <w:t>Introduction to Anti-Bias, Anti-Racist (ABAR) Education, Crossroads Anti-Racism Organizing and Training</w:t>
      </w:r>
      <w:r w:rsidRPr="00FF1547">
        <w:rPr>
          <w:b/>
          <w:sz w:val="24"/>
          <w:szCs w:val="24"/>
        </w:rPr>
        <w:t xml:space="preserve">, </w:t>
      </w:r>
      <w:r>
        <w:rPr>
          <w:b/>
          <w:sz w:val="24"/>
          <w:szCs w:val="24"/>
        </w:rPr>
        <w:t>(June 2017)</w:t>
      </w:r>
    </w:p>
    <w:p w14:paraId="596C4652" w14:textId="5B7F3BDC" w:rsidR="00A018FC" w:rsidRDefault="00A018FC" w:rsidP="00A018FC">
      <w:pPr>
        <w:pStyle w:val="Header"/>
        <w:rPr>
          <w:b/>
          <w:sz w:val="24"/>
          <w:szCs w:val="24"/>
        </w:rPr>
      </w:pPr>
      <w:r>
        <w:rPr>
          <w:sz w:val="24"/>
          <w:szCs w:val="24"/>
        </w:rPr>
        <w:lastRenderedPageBreak/>
        <w:t>This one day workshop held during the first day of the Montessori for Social Justice Conference introduced participants to ABAR concepts and challenged them to identify their biases and dismantle internalized racism.</w:t>
      </w:r>
    </w:p>
    <w:p w14:paraId="4810638F" w14:textId="77777777" w:rsidR="00A018FC" w:rsidRDefault="00A018FC" w:rsidP="00F82D83">
      <w:pPr>
        <w:pStyle w:val="Header"/>
        <w:rPr>
          <w:b/>
          <w:sz w:val="24"/>
          <w:szCs w:val="24"/>
        </w:rPr>
      </w:pPr>
    </w:p>
    <w:p w14:paraId="5D0F36BC" w14:textId="4A03B50E" w:rsidR="00F82D83" w:rsidRPr="00FF1547" w:rsidRDefault="00F82D83" w:rsidP="00F82D83">
      <w:pPr>
        <w:pStyle w:val="Header"/>
        <w:rPr>
          <w:b/>
          <w:sz w:val="24"/>
          <w:szCs w:val="24"/>
        </w:rPr>
      </w:pPr>
      <w:r>
        <w:rPr>
          <w:b/>
          <w:sz w:val="24"/>
          <w:szCs w:val="24"/>
        </w:rPr>
        <w:t>Digital Driver’s License, KSOE Cohort 3</w:t>
      </w:r>
      <w:r w:rsidRPr="00FF1547">
        <w:rPr>
          <w:b/>
          <w:sz w:val="24"/>
          <w:szCs w:val="24"/>
        </w:rPr>
        <w:t xml:space="preserve">, </w:t>
      </w:r>
      <w:r>
        <w:rPr>
          <w:b/>
          <w:sz w:val="24"/>
          <w:szCs w:val="24"/>
        </w:rPr>
        <w:t>(Fall 2017)</w:t>
      </w:r>
    </w:p>
    <w:p w14:paraId="28C600B2" w14:textId="141062AB" w:rsidR="00F82D83" w:rsidRPr="00932868" w:rsidRDefault="00EF3F83" w:rsidP="00F82D83">
      <w:pPr>
        <w:pStyle w:val="Header"/>
        <w:rPr>
          <w:sz w:val="24"/>
          <w:szCs w:val="24"/>
        </w:rPr>
      </w:pPr>
      <w:r>
        <w:rPr>
          <w:sz w:val="24"/>
          <w:szCs w:val="24"/>
        </w:rPr>
        <w:t xml:space="preserve">Five, two-hour </w:t>
      </w:r>
      <w:r w:rsidR="00F03FBE">
        <w:rPr>
          <w:sz w:val="24"/>
          <w:szCs w:val="24"/>
        </w:rPr>
        <w:t>workshops</w:t>
      </w:r>
      <w:r>
        <w:rPr>
          <w:sz w:val="24"/>
          <w:szCs w:val="24"/>
        </w:rPr>
        <w:t xml:space="preserve"> hosted by Barry </w:t>
      </w:r>
      <w:proofErr w:type="spellStart"/>
      <w:r>
        <w:rPr>
          <w:sz w:val="24"/>
          <w:szCs w:val="24"/>
        </w:rPr>
        <w:t>Eckhouse</w:t>
      </w:r>
      <w:proofErr w:type="spellEnd"/>
      <w:r>
        <w:rPr>
          <w:sz w:val="24"/>
          <w:szCs w:val="24"/>
        </w:rPr>
        <w:t xml:space="preserve"> of SEBA.  Topics and skills included using Camtasia and </w:t>
      </w:r>
      <w:proofErr w:type="spellStart"/>
      <w:r>
        <w:rPr>
          <w:sz w:val="24"/>
          <w:szCs w:val="24"/>
        </w:rPr>
        <w:t>Snagit</w:t>
      </w:r>
      <w:proofErr w:type="spellEnd"/>
      <w:r>
        <w:rPr>
          <w:sz w:val="24"/>
          <w:szCs w:val="24"/>
        </w:rPr>
        <w:t xml:space="preserve"> to create screencasts and videos, Voice Recorded Grading Techniques (including recording written comments using a tablet</w:t>
      </w:r>
      <w:r w:rsidR="00F03FBE">
        <w:rPr>
          <w:sz w:val="24"/>
          <w:szCs w:val="24"/>
        </w:rPr>
        <w:t xml:space="preserve">, creating a </w:t>
      </w:r>
      <w:proofErr w:type="spellStart"/>
      <w:r w:rsidR="00F03FBE">
        <w:rPr>
          <w:sz w:val="24"/>
          <w:szCs w:val="24"/>
        </w:rPr>
        <w:t>videocast</w:t>
      </w:r>
      <w:proofErr w:type="spellEnd"/>
      <w:r w:rsidR="00F03FBE">
        <w:rPr>
          <w:sz w:val="24"/>
          <w:szCs w:val="24"/>
        </w:rPr>
        <w:t xml:space="preserve"> using Camtasia</w:t>
      </w:r>
      <w:r>
        <w:rPr>
          <w:sz w:val="24"/>
          <w:szCs w:val="24"/>
        </w:rPr>
        <w:t>)</w:t>
      </w:r>
    </w:p>
    <w:p w14:paraId="7CCCEF8F" w14:textId="77777777" w:rsidR="00F82D83" w:rsidRPr="00932868" w:rsidRDefault="00F82D83" w:rsidP="00F82D83">
      <w:pPr>
        <w:pStyle w:val="Header"/>
        <w:rPr>
          <w:sz w:val="24"/>
          <w:szCs w:val="24"/>
        </w:rPr>
      </w:pPr>
    </w:p>
    <w:p w14:paraId="312B4E8F" w14:textId="06A9556D" w:rsidR="00F82D83" w:rsidRPr="00CD0C02" w:rsidRDefault="00F82D83" w:rsidP="00F82D83">
      <w:pPr>
        <w:pStyle w:val="Header"/>
        <w:rPr>
          <w:rFonts w:ascii="Constantia" w:hAnsi="Constantia"/>
          <w:b/>
          <w:color w:val="548DD4" w:themeColor="text2" w:themeTint="99"/>
          <w:sz w:val="24"/>
          <w:szCs w:val="24"/>
        </w:rPr>
      </w:pPr>
    </w:p>
    <w:p w14:paraId="38943B8C" w14:textId="77777777" w:rsidR="00F82D83" w:rsidRDefault="00F82D83" w:rsidP="00FF1547">
      <w:pPr>
        <w:pStyle w:val="Header"/>
        <w:rPr>
          <w:sz w:val="24"/>
          <w:szCs w:val="24"/>
        </w:rPr>
      </w:pPr>
    </w:p>
    <w:p w14:paraId="53A6081F" w14:textId="77777777" w:rsidR="00F03FBE" w:rsidRDefault="00F03FBE" w:rsidP="00FF1547">
      <w:pPr>
        <w:pStyle w:val="Header"/>
        <w:rPr>
          <w:sz w:val="24"/>
          <w:szCs w:val="24"/>
        </w:rPr>
      </w:pPr>
    </w:p>
    <w:p w14:paraId="4F06F6DD" w14:textId="77777777" w:rsidR="00FF1547" w:rsidRPr="000E70EF" w:rsidRDefault="00FF1547" w:rsidP="00FF1547">
      <w:pPr>
        <w:pStyle w:val="Header"/>
        <w:rPr>
          <w:sz w:val="24"/>
          <w:szCs w:val="24"/>
        </w:rPr>
      </w:pPr>
    </w:p>
    <w:p w14:paraId="49B72CEE" w14:textId="77777777" w:rsidR="000E70EF" w:rsidRPr="007342F2" w:rsidRDefault="000E70EF" w:rsidP="000E70EF">
      <w:pPr>
        <w:pStyle w:val="Header"/>
        <w:rPr>
          <w:sz w:val="24"/>
          <w:szCs w:val="24"/>
        </w:rPr>
      </w:pPr>
    </w:p>
    <w:p w14:paraId="1343882C" w14:textId="554EA4FD" w:rsidR="000E70EF" w:rsidRPr="0077682F" w:rsidRDefault="0077682F" w:rsidP="0077682F">
      <w:pPr>
        <w:pStyle w:val="Header"/>
        <w:rPr>
          <w:rFonts w:ascii="Constantia" w:hAnsi="Constantia"/>
          <w:b/>
          <w:color w:val="548DD4" w:themeColor="text2" w:themeTint="99"/>
          <w:sz w:val="24"/>
          <w:szCs w:val="24"/>
        </w:rPr>
      </w:pPr>
      <w:r w:rsidRPr="0077682F">
        <w:rPr>
          <w:rFonts w:ascii="Constantia" w:hAnsi="Constantia"/>
          <w:b/>
          <w:noProof/>
          <w:color w:val="548DD4" w:themeColor="text2" w:themeTint="99"/>
          <w:sz w:val="32"/>
          <w:szCs w:val="32"/>
          <w:lang w:eastAsia="zh-CN"/>
        </w:rPr>
        <mc:AlternateContent>
          <mc:Choice Requires="wps">
            <w:drawing>
              <wp:anchor distT="0" distB="0" distL="114300" distR="114300" simplePos="0" relativeHeight="251665408" behindDoc="0" locked="0" layoutInCell="1" allowOverlap="1" wp14:anchorId="6A4F8271" wp14:editId="5A65E06B">
                <wp:simplePos x="0" y="0"/>
                <wp:positionH relativeFrom="column">
                  <wp:posOffset>-685800</wp:posOffset>
                </wp:positionH>
                <wp:positionV relativeFrom="paragraph">
                  <wp:posOffset>163830</wp:posOffset>
                </wp:positionV>
                <wp:extent cx="7267575" cy="76200"/>
                <wp:effectExtent l="0" t="0" r="22225" b="25400"/>
                <wp:wrapNone/>
                <wp:docPr id="4" name="Straight Connector 4"/>
                <wp:cNvGraphicFramePr/>
                <a:graphic xmlns:a="http://schemas.openxmlformats.org/drawingml/2006/main">
                  <a:graphicData uri="http://schemas.microsoft.com/office/word/2010/wordprocessingShape">
                    <wps:wsp>
                      <wps:cNvCnPr/>
                      <wps:spPr>
                        <a:xfrm flipV="1">
                          <a:off x="0" y="0"/>
                          <a:ext cx="7267575" cy="7620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DB4BCD" id="Straight Connector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4pt,12.9pt" to="518.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" strokecolor="#002060" strokeweight="1.5pt"/>
            </w:pict>
          </mc:Fallback>
        </mc:AlternateContent>
      </w:r>
      <w:r w:rsidR="000E70EF" w:rsidRPr="0077682F">
        <w:rPr>
          <w:rFonts w:ascii="Constantia" w:hAnsi="Constantia"/>
          <w:b/>
          <w:color w:val="548DD4" w:themeColor="text2" w:themeTint="99"/>
          <w:sz w:val="24"/>
          <w:szCs w:val="24"/>
        </w:rPr>
        <w:t>PROFESSIONAL EXPERIENCE</w:t>
      </w:r>
    </w:p>
    <w:p w14:paraId="20CBAE11" w14:textId="77777777" w:rsidR="000E70EF" w:rsidRPr="007342F2" w:rsidRDefault="000E70EF" w:rsidP="000E70EF">
      <w:pPr>
        <w:pStyle w:val="Header"/>
        <w:rPr>
          <w:sz w:val="24"/>
          <w:szCs w:val="24"/>
        </w:rPr>
      </w:pPr>
    </w:p>
    <w:p w14:paraId="70A7B6D0" w14:textId="6D1D39E1" w:rsidR="00CD0C02" w:rsidRPr="00CD0C02" w:rsidRDefault="00CD0C02" w:rsidP="00985817">
      <w:pPr>
        <w:pStyle w:val="Header"/>
        <w:rPr>
          <w:b/>
          <w:color w:val="1F497D" w:themeColor="text2"/>
          <w:sz w:val="24"/>
          <w:szCs w:val="24"/>
        </w:rPr>
      </w:pPr>
      <w:r w:rsidRPr="00CD0C02">
        <w:rPr>
          <w:b/>
          <w:color w:val="1F497D" w:themeColor="text2"/>
          <w:sz w:val="24"/>
          <w:szCs w:val="24"/>
        </w:rPr>
        <w:t>I. Higher Education Experience</w:t>
      </w:r>
    </w:p>
    <w:p w14:paraId="40E190DA" w14:textId="786F59EA" w:rsidR="00985817" w:rsidRPr="007342F2" w:rsidRDefault="00B309AC" w:rsidP="00985817">
      <w:pPr>
        <w:pStyle w:val="Header"/>
        <w:rPr>
          <w:b/>
          <w:sz w:val="24"/>
          <w:szCs w:val="24"/>
        </w:rPr>
      </w:pPr>
      <w:r>
        <w:rPr>
          <w:b/>
          <w:sz w:val="24"/>
          <w:szCs w:val="24"/>
        </w:rPr>
        <w:t xml:space="preserve">Assistant </w:t>
      </w:r>
      <w:r w:rsidR="00985817">
        <w:rPr>
          <w:b/>
          <w:sz w:val="24"/>
          <w:szCs w:val="24"/>
        </w:rPr>
        <w:t>Professor</w:t>
      </w:r>
      <w:r w:rsidR="00985817" w:rsidRPr="007342F2">
        <w:rPr>
          <w:b/>
          <w:sz w:val="24"/>
          <w:szCs w:val="24"/>
        </w:rPr>
        <w:t xml:space="preserve">, </w:t>
      </w:r>
      <w:r w:rsidR="00985817">
        <w:rPr>
          <w:b/>
          <w:sz w:val="24"/>
          <w:szCs w:val="24"/>
        </w:rPr>
        <w:t xml:space="preserve">Montessori </w:t>
      </w:r>
      <w:r w:rsidR="00346F2F">
        <w:rPr>
          <w:b/>
          <w:sz w:val="24"/>
          <w:szCs w:val="24"/>
        </w:rPr>
        <w:t>Teacher Education Program</w:t>
      </w:r>
    </w:p>
    <w:p w14:paraId="287ECA65" w14:textId="62D94F21" w:rsidR="00985817" w:rsidRPr="007342F2" w:rsidRDefault="00985817" w:rsidP="00985817">
      <w:pPr>
        <w:pStyle w:val="Header"/>
        <w:rPr>
          <w:i/>
          <w:sz w:val="24"/>
          <w:szCs w:val="24"/>
        </w:rPr>
      </w:pPr>
      <w:r>
        <w:rPr>
          <w:i/>
          <w:sz w:val="24"/>
          <w:szCs w:val="24"/>
        </w:rPr>
        <w:t xml:space="preserve">Saint Mary’s College of California, </w:t>
      </w:r>
      <w:r w:rsidR="00346F2F">
        <w:rPr>
          <w:i/>
          <w:sz w:val="24"/>
          <w:szCs w:val="24"/>
        </w:rPr>
        <w:t>July</w:t>
      </w:r>
      <w:r>
        <w:rPr>
          <w:i/>
          <w:sz w:val="24"/>
          <w:szCs w:val="24"/>
        </w:rPr>
        <w:t xml:space="preserve"> 2015</w:t>
      </w:r>
      <w:r w:rsidRPr="007342F2">
        <w:rPr>
          <w:i/>
          <w:sz w:val="24"/>
          <w:szCs w:val="24"/>
        </w:rPr>
        <w:t>- Present</w:t>
      </w:r>
    </w:p>
    <w:p w14:paraId="23275E4F" w14:textId="5DC2FABB" w:rsidR="00985817" w:rsidRDefault="00985817" w:rsidP="00985817">
      <w:pPr>
        <w:pStyle w:val="Header"/>
        <w:numPr>
          <w:ilvl w:val="0"/>
          <w:numId w:val="1"/>
        </w:numPr>
        <w:rPr>
          <w:sz w:val="24"/>
          <w:szCs w:val="24"/>
        </w:rPr>
      </w:pPr>
      <w:r>
        <w:rPr>
          <w:sz w:val="24"/>
          <w:szCs w:val="24"/>
        </w:rPr>
        <w:t>Teach</w:t>
      </w:r>
      <w:r w:rsidR="00B309AC">
        <w:rPr>
          <w:sz w:val="24"/>
          <w:szCs w:val="24"/>
        </w:rPr>
        <w:t xml:space="preserve"> elementary</w:t>
      </w:r>
      <w:r>
        <w:rPr>
          <w:sz w:val="24"/>
          <w:szCs w:val="24"/>
        </w:rPr>
        <w:t xml:space="preserve"> mathematics</w:t>
      </w:r>
      <w:r w:rsidR="00B309AC">
        <w:rPr>
          <w:sz w:val="24"/>
          <w:szCs w:val="24"/>
        </w:rPr>
        <w:t>, elementary foundations, field observations and practicum</w:t>
      </w:r>
      <w:r>
        <w:rPr>
          <w:sz w:val="24"/>
          <w:szCs w:val="24"/>
        </w:rPr>
        <w:t xml:space="preserve"> in Montessori Elementary Program </w:t>
      </w:r>
    </w:p>
    <w:p w14:paraId="1C19BB84" w14:textId="430A97C3" w:rsidR="00B309AC" w:rsidRDefault="00B309AC" w:rsidP="00985817">
      <w:pPr>
        <w:pStyle w:val="Header"/>
        <w:numPr>
          <w:ilvl w:val="0"/>
          <w:numId w:val="1"/>
        </w:numPr>
        <w:rPr>
          <w:sz w:val="24"/>
          <w:szCs w:val="24"/>
        </w:rPr>
      </w:pPr>
      <w:r>
        <w:rPr>
          <w:sz w:val="24"/>
          <w:szCs w:val="24"/>
        </w:rPr>
        <w:t xml:space="preserve">Support </w:t>
      </w:r>
      <w:r w:rsidR="00A35519">
        <w:rPr>
          <w:sz w:val="24"/>
          <w:szCs w:val="24"/>
        </w:rPr>
        <w:t xml:space="preserve"> and supervise </w:t>
      </w:r>
      <w:r>
        <w:rPr>
          <w:sz w:val="24"/>
          <w:szCs w:val="24"/>
        </w:rPr>
        <w:t xml:space="preserve">students in practicum </w:t>
      </w:r>
      <w:r w:rsidR="00C71482">
        <w:rPr>
          <w:sz w:val="24"/>
          <w:szCs w:val="24"/>
        </w:rPr>
        <w:t xml:space="preserve">year </w:t>
      </w:r>
      <w:r>
        <w:rPr>
          <w:sz w:val="24"/>
          <w:szCs w:val="24"/>
        </w:rPr>
        <w:t>of the elementary credential program</w:t>
      </w:r>
    </w:p>
    <w:p w14:paraId="3859B978" w14:textId="77777777" w:rsidR="00985817" w:rsidRDefault="00985817" w:rsidP="00985817">
      <w:pPr>
        <w:pStyle w:val="Header"/>
        <w:numPr>
          <w:ilvl w:val="0"/>
          <w:numId w:val="1"/>
        </w:numPr>
        <w:rPr>
          <w:sz w:val="24"/>
          <w:szCs w:val="24"/>
        </w:rPr>
      </w:pPr>
      <w:r>
        <w:rPr>
          <w:sz w:val="24"/>
          <w:szCs w:val="24"/>
        </w:rPr>
        <w:t>Coordinate admissions for Early Childhood and Elementary Montessori Education Programs</w:t>
      </w:r>
    </w:p>
    <w:p w14:paraId="652CEFFB" w14:textId="77777777" w:rsidR="00985817" w:rsidRDefault="00985817" w:rsidP="00985817">
      <w:pPr>
        <w:pStyle w:val="Header"/>
        <w:numPr>
          <w:ilvl w:val="0"/>
          <w:numId w:val="1"/>
        </w:numPr>
        <w:rPr>
          <w:sz w:val="24"/>
          <w:szCs w:val="24"/>
        </w:rPr>
      </w:pPr>
      <w:r>
        <w:rPr>
          <w:sz w:val="24"/>
          <w:szCs w:val="24"/>
        </w:rPr>
        <w:t>Support recruitment efforts</w:t>
      </w:r>
    </w:p>
    <w:p w14:paraId="07FF63A7" w14:textId="77777777" w:rsidR="00985817" w:rsidRDefault="00985817" w:rsidP="00985817">
      <w:pPr>
        <w:pStyle w:val="Header"/>
        <w:numPr>
          <w:ilvl w:val="0"/>
          <w:numId w:val="1"/>
        </w:numPr>
        <w:rPr>
          <w:sz w:val="24"/>
          <w:szCs w:val="24"/>
        </w:rPr>
      </w:pPr>
      <w:r>
        <w:rPr>
          <w:sz w:val="24"/>
          <w:szCs w:val="24"/>
        </w:rPr>
        <w:t>Complete Montessori Education Program Assessment Report</w:t>
      </w:r>
    </w:p>
    <w:p w14:paraId="6B9EAD9F" w14:textId="77777777" w:rsidR="00985817" w:rsidRDefault="00985817" w:rsidP="00985817">
      <w:pPr>
        <w:pStyle w:val="Header"/>
        <w:numPr>
          <w:ilvl w:val="0"/>
          <w:numId w:val="1"/>
        </w:numPr>
        <w:rPr>
          <w:sz w:val="24"/>
          <w:szCs w:val="24"/>
        </w:rPr>
      </w:pPr>
      <w:r>
        <w:rPr>
          <w:sz w:val="24"/>
          <w:szCs w:val="24"/>
        </w:rPr>
        <w:t xml:space="preserve">Coordinate MACTE Re-accreditation </w:t>
      </w:r>
    </w:p>
    <w:p w14:paraId="308CEB22" w14:textId="290C6C2D" w:rsidR="00CF72DC" w:rsidRDefault="00CF72DC" w:rsidP="00985817">
      <w:pPr>
        <w:pStyle w:val="Header"/>
        <w:numPr>
          <w:ilvl w:val="0"/>
          <w:numId w:val="1"/>
        </w:numPr>
        <w:rPr>
          <w:sz w:val="24"/>
          <w:szCs w:val="24"/>
        </w:rPr>
      </w:pPr>
      <w:r>
        <w:rPr>
          <w:sz w:val="24"/>
          <w:szCs w:val="24"/>
        </w:rPr>
        <w:t>Design and implement Masters of Arts in Teaching (MAIT) with an Emphasis on Montessori Education</w:t>
      </w:r>
    </w:p>
    <w:p w14:paraId="7D1EF03C" w14:textId="08A59D41" w:rsidR="00CF72DC" w:rsidRDefault="00CF72DC" w:rsidP="00CF72DC">
      <w:pPr>
        <w:pStyle w:val="Header"/>
        <w:numPr>
          <w:ilvl w:val="0"/>
          <w:numId w:val="1"/>
        </w:numPr>
        <w:rPr>
          <w:sz w:val="24"/>
          <w:szCs w:val="24"/>
        </w:rPr>
      </w:pPr>
      <w:r>
        <w:rPr>
          <w:sz w:val="24"/>
          <w:szCs w:val="24"/>
        </w:rPr>
        <w:t>Chair masters thesis projects for MAIT adult learners with Montessori elementary credentials; traditional track masters thesis project for adult learners with Montessori elementary credentials</w:t>
      </w:r>
    </w:p>
    <w:p w14:paraId="29254C3F" w14:textId="5B637A4C" w:rsidR="00CF72DC" w:rsidRPr="00CF72DC" w:rsidRDefault="00CF72DC" w:rsidP="00CF72DC">
      <w:pPr>
        <w:pStyle w:val="Header"/>
        <w:numPr>
          <w:ilvl w:val="0"/>
          <w:numId w:val="1"/>
        </w:numPr>
        <w:rPr>
          <w:sz w:val="24"/>
          <w:szCs w:val="24"/>
        </w:rPr>
      </w:pPr>
      <w:r>
        <w:rPr>
          <w:sz w:val="24"/>
          <w:szCs w:val="24"/>
        </w:rPr>
        <w:t>Chair masters thesis projects for adult learners enrolled in the Teachers for Tomorrow Program</w:t>
      </w:r>
      <w:r w:rsidRPr="00CF72DC">
        <w:rPr>
          <w:sz w:val="24"/>
          <w:szCs w:val="24"/>
        </w:rPr>
        <w:t xml:space="preserve"> </w:t>
      </w:r>
    </w:p>
    <w:p w14:paraId="41779031" w14:textId="77777777" w:rsidR="00985817" w:rsidRDefault="00985817" w:rsidP="000E70EF">
      <w:pPr>
        <w:pStyle w:val="Header"/>
        <w:rPr>
          <w:b/>
          <w:sz w:val="24"/>
          <w:szCs w:val="24"/>
        </w:rPr>
      </w:pPr>
    </w:p>
    <w:p w14:paraId="1542515F" w14:textId="2C385AE4" w:rsidR="00CD0C02" w:rsidRPr="00CD0C02" w:rsidRDefault="00CD0C02" w:rsidP="000E70EF">
      <w:pPr>
        <w:pStyle w:val="Header"/>
        <w:rPr>
          <w:b/>
          <w:color w:val="1F497D" w:themeColor="text2"/>
          <w:sz w:val="24"/>
          <w:szCs w:val="24"/>
        </w:rPr>
      </w:pPr>
      <w:r w:rsidRPr="00CD0C02">
        <w:rPr>
          <w:b/>
          <w:color w:val="1F497D" w:themeColor="text2"/>
          <w:sz w:val="24"/>
          <w:szCs w:val="24"/>
        </w:rPr>
        <w:t>II. Professional Experience in the Field of Education</w:t>
      </w:r>
    </w:p>
    <w:p w14:paraId="22E38324" w14:textId="77777777" w:rsidR="000E70EF" w:rsidRPr="007342F2" w:rsidRDefault="00C82836" w:rsidP="000E70EF">
      <w:pPr>
        <w:pStyle w:val="Header"/>
        <w:rPr>
          <w:b/>
          <w:sz w:val="24"/>
          <w:szCs w:val="24"/>
        </w:rPr>
      </w:pPr>
      <w:r>
        <w:rPr>
          <w:b/>
          <w:sz w:val="24"/>
          <w:szCs w:val="24"/>
        </w:rPr>
        <w:t>Principal</w:t>
      </w:r>
      <w:r w:rsidR="000E70EF" w:rsidRPr="007342F2">
        <w:rPr>
          <w:b/>
          <w:sz w:val="24"/>
          <w:szCs w:val="24"/>
        </w:rPr>
        <w:t>, Murrieta and Lake Elsinore Student Centers</w:t>
      </w:r>
    </w:p>
    <w:p w14:paraId="0D2ABFAB" w14:textId="77777777" w:rsidR="000E70EF" w:rsidRPr="007342F2" w:rsidRDefault="000E70EF" w:rsidP="000E70EF">
      <w:pPr>
        <w:pStyle w:val="Header"/>
        <w:rPr>
          <w:i/>
          <w:sz w:val="24"/>
          <w:szCs w:val="24"/>
        </w:rPr>
      </w:pPr>
      <w:r w:rsidRPr="007342F2">
        <w:rPr>
          <w:i/>
          <w:sz w:val="24"/>
          <w:szCs w:val="24"/>
        </w:rPr>
        <w:t>Rive</w:t>
      </w:r>
      <w:r w:rsidR="00CD6BD6">
        <w:rPr>
          <w:i/>
          <w:sz w:val="24"/>
          <w:szCs w:val="24"/>
        </w:rPr>
        <w:t>r Springs Charter School, July</w:t>
      </w:r>
      <w:r w:rsidRPr="007342F2">
        <w:rPr>
          <w:i/>
          <w:sz w:val="24"/>
          <w:szCs w:val="24"/>
        </w:rPr>
        <w:t xml:space="preserve"> 2008- Present</w:t>
      </w:r>
    </w:p>
    <w:p w14:paraId="3C07B074" w14:textId="77777777" w:rsidR="000E70EF" w:rsidRPr="007342F2" w:rsidRDefault="000E70EF" w:rsidP="000E70EF">
      <w:pPr>
        <w:pStyle w:val="Header"/>
        <w:numPr>
          <w:ilvl w:val="0"/>
          <w:numId w:val="1"/>
        </w:numPr>
        <w:rPr>
          <w:sz w:val="24"/>
          <w:szCs w:val="24"/>
        </w:rPr>
      </w:pPr>
      <w:r w:rsidRPr="007342F2">
        <w:rPr>
          <w:sz w:val="24"/>
          <w:szCs w:val="24"/>
        </w:rPr>
        <w:t>Design and implement Classical Homeschool Academy, homeschool and on-site instruction hybrid</w:t>
      </w:r>
    </w:p>
    <w:p w14:paraId="0E0927DD" w14:textId="77777777" w:rsidR="000E70EF" w:rsidRPr="007342F2" w:rsidRDefault="000E70EF" w:rsidP="000E70EF">
      <w:pPr>
        <w:pStyle w:val="Header"/>
        <w:numPr>
          <w:ilvl w:val="0"/>
          <w:numId w:val="1"/>
        </w:numPr>
        <w:rPr>
          <w:sz w:val="24"/>
          <w:szCs w:val="24"/>
        </w:rPr>
      </w:pPr>
      <w:r w:rsidRPr="007342F2">
        <w:rPr>
          <w:sz w:val="24"/>
          <w:szCs w:val="24"/>
        </w:rPr>
        <w:t>Design and implement Casa Montessori, homeschool and on-site instruction hybrid</w:t>
      </w:r>
    </w:p>
    <w:p w14:paraId="104AF4F9" w14:textId="77777777" w:rsidR="000E70EF" w:rsidRPr="007342F2" w:rsidRDefault="000E70EF" w:rsidP="000E70EF">
      <w:pPr>
        <w:pStyle w:val="Header"/>
        <w:numPr>
          <w:ilvl w:val="0"/>
          <w:numId w:val="1"/>
        </w:numPr>
        <w:rPr>
          <w:sz w:val="24"/>
          <w:szCs w:val="24"/>
        </w:rPr>
      </w:pPr>
      <w:r w:rsidRPr="007342F2">
        <w:rPr>
          <w:sz w:val="24"/>
          <w:szCs w:val="24"/>
        </w:rPr>
        <w:t>Design and implement DaVinci Academy</w:t>
      </w:r>
      <w:r w:rsidR="00C82836">
        <w:rPr>
          <w:sz w:val="24"/>
          <w:szCs w:val="24"/>
        </w:rPr>
        <w:t>, STEAM model</w:t>
      </w:r>
    </w:p>
    <w:p w14:paraId="26A4A3F7" w14:textId="699663C4" w:rsidR="000E70EF" w:rsidRDefault="000E70EF" w:rsidP="000E70EF">
      <w:pPr>
        <w:pStyle w:val="Header"/>
        <w:numPr>
          <w:ilvl w:val="0"/>
          <w:numId w:val="1"/>
        </w:numPr>
        <w:rPr>
          <w:sz w:val="24"/>
          <w:szCs w:val="24"/>
        </w:rPr>
      </w:pPr>
      <w:r w:rsidRPr="007342F2">
        <w:rPr>
          <w:sz w:val="24"/>
          <w:szCs w:val="24"/>
        </w:rPr>
        <w:t>Design and implement Montessori Middle School</w:t>
      </w:r>
    </w:p>
    <w:p w14:paraId="1532F45A" w14:textId="77777777" w:rsidR="00CD6BD6" w:rsidRDefault="00CD6BD6" w:rsidP="000E70EF">
      <w:pPr>
        <w:pStyle w:val="Header"/>
        <w:numPr>
          <w:ilvl w:val="0"/>
          <w:numId w:val="1"/>
        </w:numPr>
        <w:rPr>
          <w:sz w:val="24"/>
          <w:szCs w:val="24"/>
        </w:rPr>
      </w:pPr>
      <w:r>
        <w:rPr>
          <w:sz w:val="24"/>
          <w:szCs w:val="24"/>
        </w:rPr>
        <w:lastRenderedPageBreak/>
        <w:t>Hire, oversee and evaluate certificated and classified staff</w:t>
      </w:r>
    </w:p>
    <w:p w14:paraId="5ED4EE52" w14:textId="77777777" w:rsidR="00CD6BD6" w:rsidRDefault="00CD6BD6" w:rsidP="000E70EF">
      <w:pPr>
        <w:pStyle w:val="Header"/>
        <w:numPr>
          <w:ilvl w:val="0"/>
          <w:numId w:val="1"/>
        </w:numPr>
        <w:rPr>
          <w:sz w:val="24"/>
          <w:szCs w:val="24"/>
        </w:rPr>
      </w:pPr>
      <w:r>
        <w:rPr>
          <w:sz w:val="24"/>
          <w:szCs w:val="24"/>
        </w:rPr>
        <w:t>Recruit new students, plan and implement advertising and marketing for student centers</w:t>
      </w:r>
    </w:p>
    <w:p w14:paraId="29C7A086" w14:textId="77777777" w:rsidR="00CD6BD6" w:rsidRPr="00CD6BD6" w:rsidRDefault="00CD6BD6" w:rsidP="00CD6BD6">
      <w:pPr>
        <w:pStyle w:val="Header"/>
        <w:numPr>
          <w:ilvl w:val="0"/>
          <w:numId w:val="1"/>
        </w:numPr>
        <w:rPr>
          <w:sz w:val="24"/>
          <w:szCs w:val="24"/>
        </w:rPr>
      </w:pPr>
      <w:r>
        <w:rPr>
          <w:sz w:val="24"/>
          <w:szCs w:val="24"/>
        </w:rPr>
        <w:t>Orient and facilitate new parents and students to River Springs</w:t>
      </w:r>
    </w:p>
    <w:p w14:paraId="6A65FB43" w14:textId="77777777" w:rsidR="000E70EF" w:rsidRDefault="000E70EF" w:rsidP="000E70EF">
      <w:pPr>
        <w:pStyle w:val="Header"/>
        <w:numPr>
          <w:ilvl w:val="0"/>
          <w:numId w:val="1"/>
        </w:numPr>
        <w:rPr>
          <w:sz w:val="24"/>
          <w:szCs w:val="24"/>
        </w:rPr>
      </w:pPr>
      <w:r w:rsidRPr="007342F2">
        <w:rPr>
          <w:sz w:val="24"/>
          <w:szCs w:val="24"/>
        </w:rPr>
        <w:t>Facilitate workshop and trainings for all programs at Murrieta Student Center and Lake Elsinore Student Center</w:t>
      </w:r>
    </w:p>
    <w:p w14:paraId="65651739" w14:textId="77777777" w:rsidR="00CD6BD6" w:rsidRDefault="00CD6BD6" w:rsidP="000E70EF">
      <w:pPr>
        <w:pStyle w:val="Header"/>
        <w:numPr>
          <w:ilvl w:val="0"/>
          <w:numId w:val="1"/>
        </w:numPr>
        <w:rPr>
          <w:sz w:val="24"/>
          <w:szCs w:val="24"/>
        </w:rPr>
      </w:pPr>
      <w:r>
        <w:rPr>
          <w:sz w:val="24"/>
          <w:szCs w:val="24"/>
        </w:rPr>
        <w:t>Facilitate parent support workshops and trainings</w:t>
      </w:r>
    </w:p>
    <w:p w14:paraId="7238D665" w14:textId="77777777" w:rsidR="00CD6BD6" w:rsidRPr="007342F2" w:rsidRDefault="00CD6BD6" w:rsidP="000E70EF">
      <w:pPr>
        <w:pStyle w:val="Header"/>
        <w:numPr>
          <w:ilvl w:val="0"/>
          <w:numId w:val="1"/>
        </w:numPr>
        <w:rPr>
          <w:sz w:val="24"/>
          <w:szCs w:val="24"/>
        </w:rPr>
      </w:pPr>
      <w:r>
        <w:rPr>
          <w:sz w:val="24"/>
          <w:szCs w:val="24"/>
        </w:rPr>
        <w:t>Recruit  high school students,  plan and implement CTE courses in the Health, Dental and Technology Pathways</w:t>
      </w:r>
    </w:p>
    <w:p w14:paraId="0985E817" w14:textId="77777777" w:rsidR="000E70EF" w:rsidRPr="007342F2" w:rsidRDefault="000E70EF" w:rsidP="000E70EF">
      <w:pPr>
        <w:pStyle w:val="Header"/>
        <w:rPr>
          <w:sz w:val="24"/>
          <w:szCs w:val="24"/>
        </w:rPr>
      </w:pPr>
    </w:p>
    <w:p w14:paraId="45BBE8F7" w14:textId="77777777" w:rsidR="000E70EF" w:rsidRDefault="000E70EF" w:rsidP="000E70EF">
      <w:pPr>
        <w:pStyle w:val="Header"/>
        <w:ind w:left="720"/>
      </w:pPr>
    </w:p>
    <w:p w14:paraId="6860AEE7" w14:textId="17567672" w:rsidR="00072669" w:rsidRPr="0077682F" w:rsidRDefault="00072669" w:rsidP="00072669">
      <w:pPr>
        <w:pStyle w:val="Header"/>
        <w:rPr>
          <w:rFonts w:ascii="Constantia" w:hAnsi="Constantia"/>
          <w:b/>
          <w:color w:val="548DD4" w:themeColor="text2" w:themeTint="99"/>
        </w:rPr>
      </w:pPr>
      <w:r>
        <w:rPr>
          <w:rFonts w:ascii="Constantia" w:hAnsi="Constantia"/>
          <w:b/>
          <w:color w:val="548DD4" w:themeColor="text2" w:themeTint="99"/>
        </w:rPr>
        <w:t>TEACHING EXPERIENCE</w:t>
      </w:r>
    </w:p>
    <w:p w14:paraId="50A2690A" w14:textId="6B0AAA2F" w:rsidR="00072669" w:rsidRDefault="00072669" w:rsidP="0077682F">
      <w:pPr>
        <w:pStyle w:val="Header"/>
        <w:rPr>
          <w:rFonts w:ascii="Constantia" w:hAnsi="Constantia"/>
          <w:b/>
          <w:color w:val="548DD4" w:themeColor="text2" w:themeTint="99"/>
        </w:rPr>
      </w:pPr>
      <w:r w:rsidRPr="00C82836">
        <w:rPr>
          <w:rFonts w:ascii="Constantia" w:hAnsi="Constantia"/>
          <w:b/>
          <w:noProof/>
          <w:color w:val="1F497D" w:themeColor="text2"/>
          <w:sz w:val="32"/>
          <w:szCs w:val="32"/>
          <w:lang w:eastAsia="zh-CN"/>
        </w:rPr>
        <mc:AlternateContent>
          <mc:Choice Requires="wps">
            <w:drawing>
              <wp:anchor distT="0" distB="0" distL="114300" distR="114300" simplePos="0" relativeHeight="251673600" behindDoc="0" locked="0" layoutInCell="1" allowOverlap="1" wp14:anchorId="704B9668" wp14:editId="132FC4D0">
                <wp:simplePos x="0" y="0"/>
                <wp:positionH relativeFrom="column">
                  <wp:posOffset>-800100</wp:posOffset>
                </wp:positionH>
                <wp:positionV relativeFrom="paragraph">
                  <wp:posOffset>52070</wp:posOffset>
                </wp:positionV>
                <wp:extent cx="7267575" cy="76200"/>
                <wp:effectExtent l="0" t="0" r="22225" b="25400"/>
                <wp:wrapNone/>
                <wp:docPr id="9" name="Straight Connector 9"/>
                <wp:cNvGraphicFramePr/>
                <a:graphic xmlns:a="http://schemas.openxmlformats.org/drawingml/2006/main">
                  <a:graphicData uri="http://schemas.microsoft.com/office/word/2010/wordprocessingShape">
                    <wps:wsp>
                      <wps:cNvCnPr/>
                      <wps:spPr>
                        <a:xfrm flipV="1">
                          <a:off x="0" y="0"/>
                          <a:ext cx="7267575" cy="7620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973231" id="Straight Connector 9"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63pt,4.1pt" to="509.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" strokecolor="#002060" strokeweight="1.5pt"/>
            </w:pict>
          </mc:Fallback>
        </mc:AlternateContent>
      </w:r>
    </w:p>
    <w:p w14:paraId="1D5887DB" w14:textId="77777777" w:rsidR="00072669" w:rsidRDefault="00072669" w:rsidP="0077682F">
      <w:pPr>
        <w:pStyle w:val="Header"/>
        <w:rPr>
          <w:rFonts w:ascii="Constantia" w:hAnsi="Constantia"/>
          <w:b/>
          <w:color w:val="548DD4" w:themeColor="text2" w:themeTint="99"/>
        </w:rPr>
      </w:pPr>
    </w:p>
    <w:p w14:paraId="424281BF" w14:textId="733B1693" w:rsidR="005E48D4" w:rsidRPr="005E48D4" w:rsidRDefault="005E48D4" w:rsidP="00072669">
      <w:pPr>
        <w:pStyle w:val="Header"/>
        <w:rPr>
          <w:b/>
          <w:color w:val="1F497D" w:themeColor="text2"/>
          <w:sz w:val="24"/>
          <w:szCs w:val="24"/>
        </w:rPr>
      </w:pPr>
      <w:r w:rsidRPr="00CD0C02">
        <w:rPr>
          <w:b/>
          <w:color w:val="1F497D" w:themeColor="text2"/>
          <w:sz w:val="24"/>
          <w:szCs w:val="24"/>
        </w:rPr>
        <w:t xml:space="preserve">I. </w:t>
      </w:r>
      <w:r>
        <w:rPr>
          <w:b/>
          <w:color w:val="1F497D" w:themeColor="text2"/>
          <w:sz w:val="24"/>
          <w:szCs w:val="24"/>
        </w:rPr>
        <w:t>Higher Education – Saint Mary’s College of California</w:t>
      </w:r>
      <w:r w:rsidR="004A7D1A">
        <w:rPr>
          <w:b/>
          <w:color w:val="1F497D" w:themeColor="text2"/>
          <w:sz w:val="24"/>
          <w:szCs w:val="24"/>
        </w:rPr>
        <w:t>, Assistant Professor</w:t>
      </w:r>
    </w:p>
    <w:p w14:paraId="24D3CC6C" w14:textId="77777777" w:rsidR="004A7D1A" w:rsidRDefault="004A7D1A" w:rsidP="00072669">
      <w:pPr>
        <w:pStyle w:val="Header"/>
        <w:rPr>
          <w:b/>
          <w:sz w:val="24"/>
          <w:szCs w:val="24"/>
        </w:rPr>
      </w:pPr>
    </w:p>
    <w:p w14:paraId="26F6B725" w14:textId="42071595" w:rsidR="00072669" w:rsidRPr="004A7D1A" w:rsidRDefault="00072669" w:rsidP="00072669">
      <w:pPr>
        <w:pStyle w:val="Header"/>
        <w:rPr>
          <w:i/>
          <w:sz w:val="24"/>
          <w:szCs w:val="24"/>
        </w:rPr>
      </w:pPr>
      <w:r>
        <w:rPr>
          <w:b/>
          <w:sz w:val="24"/>
          <w:szCs w:val="24"/>
        </w:rPr>
        <w:t>EDUC144</w:t>
      </w:r>
      <w:r w:rsidR="006658A9">
        <w:rPr>
          <w:b/>
          <w:sz w:val="24"/>
          <w:szCs w:val="24"/>
        </w:rPr>
        <w:t>—</w:t>
      </w:r>
      <w:r w:rsidR="00994A59">
        <w:rPr>
          <w:b/>
          <w:sz w:val="24"/>
          <w:szCs w:val="24"/>
        </w:rPr>
        <w:t>Cognitive</w:t>
      </w:r>
      <w:r w:rsidR="006658A9">
        <w:rPr>
          <w:b/>
          <w:sz w:val="24"/>
          <w:szCs w:val="24"/>
        </w:rPr>
        <w:t xml:space="preserve"> </w:t>
      </w:r>
      <w:r w:rsidR="00994A59">
        <w:rPr>
          <w:b/>
          <w:sz w:val="24"/>
          <w:szCs w:val="24"/>
        </w:rPr>
        <w:t xml:space="preserve">Development in </w:t>
      </w:r>
      <w:r w:rsidR="00A403A0">
        <w:rPr>
          <w:b/>
          <w:sz w:val="24"/>
          <w:szCs w:val="24"/>
        </w:rPr>
        <w:t>a Diverse Society</w:t>
      </w:r>
      <w:r w:rsidR="00A709F8">
        <w:rPr>
          <w:b/>
          <w:sz w:val="24"/>
          <w:szCs w:val="24"/>
        </w:rPr>
        <w:t xml:space="preserve"> (SP201</w:t>
      </w:r>
      <w:r w:rsidR="00BC1D44">
        <w:rPr>
          <w:b/>
          <w:sz w:val="24"/>
          <w:szCs w:val="24"/>
        </w:rPr>
        <w:t>6, SP2017)</w:t>
      </w:r>
      <w:r w:rsidR="004A7D1A">
        <w:rPr>
          <w:b/>
          <w:sz w:val="24"/>
          <w:szCs w:val="24"/>
        </w:rPr>
        <w:t xml:space="preserve">. </w:t>
      </w:r>
      <w:r w:rsidR="004A7D1A">
        <w:rPr>
          <w:sz w:val="24"/>
          <w:szCs w:val="24"/>
        </w:rPr>
        <w:t xml:space="preserve">Lecture course that supports  </w:t>
      </w:r>
      <w:r w:rsidR="004A7D1A">
        <w:rPr>
          <w:i/>
          <w:sz w:val="24"/>
          <w:szCs w:val="24"/>
        </w:rPr>
        <w:t xml:space="preserve">Teachers for Tomorrow </w:t>
      </w:r>
      <w:r w:rsidR="004A7D1A">
        <w:rPr>
          <w:sz w:val="24"/>
          <w:szCs w:val="24"/>
        </w:rPr>
        <w:t xml:space="preserve">program develop understanding of cognitive development theory and practical applications. </w:t>
      </w:r>
      <w:r w:rsidR="004A7D1A">
        <w:rPr>
          <w:i/>
          <w:sz w:val="24"/>
          <w:szCs w:val="24"/>
        </w:rPr>
        <w:t>(Instructor)</w:t>
      </w:r>
    </w:p>
    <w:p w14:paraId="6C561629" w14:textId="77777777" w:rsidR="004A7D1A" w:rsidRDefault="004A7D1A" w:rsidP="00072669">
      <w:pPr>
        <w:pStyle w:val="Header"/>
        <w:rPr>
          <w:b/>
          <w:sz w:val="24"/>
          <w:szCs w:val="24"/>
        </w:rPr>
      </w:pPr>
    </w:p>
    <w:p w14:paraId="6B8DBCD8" w14:textId="2E0E896B" w:rsidR="00994A59" w:rsidRPr="002C76B1" w:rsidRDefault="00994A59" w:rsidP="00072669">
      <w:pPr>
        <w:pStyle w:val="Header"/>
        <w:rPr>
          <w:i/>
          <w:sz w:val="24"/>
          <w:szCs w:val="24"/>
        </w:rPr>
      </w:pPr>
      <w:r>
        <w:rPr>
          <w:b/>
          <w:sz w:val="24"/>
          <w:szCs w:val="24"/>
        </w:rPr>
        <w:t>JAN070—Generation World: Italian Language and Culture Abroad for Freshmen</w:t>
      </w:r>
      <w:r w:rsidR="000A50B7">
        <w:rPr>
          <w:b/>
          <w:sz w:val="24"/>
          <w:szCs w:val="24"/>
        </w:rPr>
        <w:t xml:space="preserve"> (JA2019)</w:t>
      </w:r>
      <w:r w:rsidR="004A7D1A">
        <w:rPr>
          <w:b/>
          <w:sz w:val="24"/>
          <w:szCs w:val="24"/>
        </w:rPr>
        <w:t xml:space="preserve">. </w:t>
      </w:r>
      <w:r w:rsidR="004A7D1A">
        <w:rPr>
          <w:sz w:val="24"/>
          <w:szCs w:val="24"/>
        </w:rPr>
        <w:t xml:space="preserve">Travel study course that introduces freshmen to Italian language and culture. Freshmen complete the equivalent of Italian I.  </w:t>
      </w:r>
      <w:r w:rsidR="002C76B1">
        <w:rPr>
          <w:i/>
          <w:sz w:val="24"/>
          <w:szCs w:val="24"/>
        </w:rPr>
        <w:t>(Developer and Chaperone)</w:t>
      </w:r>
    </w:p>
    <w:p w14:paraId="7EBA8FBB" w14:textId="77777777" w:rsidR="002C76B1" w:rsidRDefault="002C76B1" w:rsidP="00072669">
      <w:pPr>
        <w:pStyle w:val="Header"/>
        <w:rPr>
          <w:b/>
          <w:sz w:val="24"/>
          <w:szCs w:val="24"/>
        </w:rPr>
      </w:pPr>
    </w:p>
    <w:p w14:paraId="1DCE183D" w14:textId="1F6E2D5D" w:rsidR="002C76B1" w:rsidRDefault="00A403A0" w:rsidP="00072669">
      <w:pPr>
        <w:pStyle w:val="Header"/>
        <w:rPr>
          <w:i/>
          <w:sz w:val="24"/>
          <w:szCs w:val="24"/>
        </w:rPr>
      </w:pPr>
      <w:r>
        <w:rPr>
          <w:b/>
          <w:sz w:val="24"/>
          <w:szCs w:val="24"/>
        </w:rPr>
        <w:t>JCL 125—</w:t>
      </w:r>
      <w:r w:rsidR="000A50B7">
        <w:rPr>
          <w:b/>
          <w:sz w:val="24"/>
          <w:szCs w:val="24"/>
        </w:rPr>
        <w:t>Text-Based Discussion in Middle School, Critical Literacy</w:t>
      </w:r>
      <w:r w:rsidR="006658A9">
        <w:rPr>
          <w:b/>
          <w:sz w:val="24"/>
          <w:szCs w:val="24"/>
        </w:rPr>
        <w:t xml:space="preserve"> (SP2018)</w:t>
      </w:r>
      <w:r w:rsidR="002C76B1">
        <w:rPr>
          <w:b/>
          <w:sz w:val="24"/>
          <w:szCs w:val="24"/>
        </w:rPr>
        <w:t xml:space="preserve">.  </w:t>
      </w:r>
      <w:r w:rsidR="002C76B1">
        <w:rPr>
          <w:sz w:val="24"/>
          <w:szCs w:val="24"/>
        </w:rPr>
        <w:t xml:space="preserve">Experiential learning course that support </w:t>
      </w:r>
      <w:r w:rsidR="002C76B1">
        <w:rPr>
          <w:i/>
          <w:sz w:val="24"/>
          <w:szCs w:val="24"/>
        </w:rPr>
        <w:t xml:space="preserve">Teachers for Tomorrow </w:t>
      </w:r>
      <w:r w:rsidR="00FF1547">
        <w:rPr>
          <w:sz w:val="24"/>
          <w:szCs w:val="24"/>
        </w:rPr>
        <w:t>students</w:t>
      </w:r>
      <w:r w:rsidR="002C76B1">
        <w:rPr>
          <w:sz w:val="24"/>
          <w:szCs w:val="24"/>
        </w:rPr>
        <w:t xml:space="preserve"> implement strategies from Collegiate Seminar in a local Moraga School.  Limited lecture on critical pedagogy and practice in preparation for this experience.  </w:t>
      </w:r>
      <w:r w:rsidR="002C76B1">
        <w:rPr>
          <w:i/>
          <w:sz w:val="24"/>
          <w:szCs w:val="24"/>
        </w:rPr>
        <w:t>(Instructor)</w:t>
      </w:r>
    </w:p>
    <w:p w14:paraId="73C6A77F" w14:textId="77777777" w:rsidR="002C76B1" w:rsidRPr="002C76B1" w:rsidRDefault="002C76B1" w:rsidP="00072669">
      <w:pPr>
        <w:pStyle w:val="Header"/>
        <w:rPr>
          <w:i/>
          <w:sz w:val="24"/>
          <w:szCs w:val="24"/>
        </w:rPr>
      </w:pPr>
    </w:p>
    <w:p w14:paraId="6477A7E3" w14:textId="03354FCF" w:rsidR="00A403A0" w:rsidRDefault="00A403A0" w:rsidP="00072669">
      <w:pPr>
        <w:pStyle w:val="Header"/>
        <w:rPr>
          <w:i/>
          <w:sz w:val="24"/>
          <w:szCs w:val="24"/>
        </w:rPr>
      </w:pPr>
      <w:r>
        <w:rPr>
          <w:b/>
          <w:sz w:val="24"/>
          <w:szCs w:val="24"/>
        </w:rPr>
        <w:t>JCL 126—Montessori for All</w:t>
      </w:r>
      <w:r w:rsidR="006658A9">
        <w:rPr>
          <w:b/>
          <w:sz w:val="24"/>
          <w:szCs w:val="24"/>
        </w:rPr>
        <w:t>, Best Practices for Classroom Innovation (SP2018)</w:t>
      </w:r>
      <w:r w:rsidR="00FF1547">
        <w:rPr>
          <w:b/>
          <w:sz w:val="24"/>
          <w:szCs w:val="24"/>
        </w:rPr>
        <w:t xml:space="preserve">.  </w:t>
      </w:r>
      <w:r w:rsidR="00FF1547">
        <w:rPr>
          <w:sz w:val="24"/>
          <w:szCs w:val="24"/>
        </w:rPr>
        <w:t xml:space="preserve">Experiential learning course that introduces </w:t>
      </w:r>
      <w:r w:rsidR="00FF1547">
        <w:rPr>
          <w:i/>
          <w:sz w:val="24"/>
          <w:szCs w:val="24"/>
        </w:rPr>
        <w:t xml:space="preserve">Teachers for Tomorrow </w:t>
      </w:r>
      <w:r w:rsidR="00FF1547">
        <w:rPr>
          <w:sz w:val="24"/>
          <w:szCs w:val="24"/>
        </w:rPr>
        <w:t xml:space="preserve">(TFT) students to Montessori pedagogy and practice that can be implemented in traditional classrooms. </w:t>
      </w:r>
      <w:r w:rsidR="00FF1547">
        <w:rPr>
          <w:i/>
          <w:sz w:val="24"/>
          <w:szCs w:val="24"/>
        </w:rPr>
        <w:t>(Developer, Instructor)</w:t>
      </w:r>
    </w:p>
    <w:p w14:paraId="2AF181C7" w14:textId="77777777" w:rsidR="00FF1547" w:rsidRPr="00FF1547" w:rsidRDefault="00FF1547" w:rsidP="00072669">
      <w:pPr>
        <w:pStyle w:val="Header"/>
        <w:rPr>
          <w:i/>
          <w:sz w:val="24"/>
          <w:szCs w:val="24"/>
        </w:rPr>
      </w:pPr>
    </w:p>
    <w:p w14:paraId="297EE43D" w14:textId="4952436C" w:rsidR="00A403A0" w:rsidRDefault="00A403A0" w:rsidP="00072669">
      <w:pPr>
        <w:pStyle w:val="Header"/>
        <w:rPr>
          <w:i/>
          <w:sz w:val="24"/>
          <w:szCs w:val="24"/>
        </w:rPr>
      </w:pPr>
      <w:r>
        <w:rPr>
          <w:b/>
          <w:sz w:val="24"/>
          <w:szCs w:val="24"/>
        </w:rPr>
        <w:t>MAIT 401—Introduction to Inquiry</w:t>
      </w:r>
      <w:r w:rsidR="006658A9">
        <w:rPr>
          <w:b/>
          <w:sz w:val="24"/>
          <w:szCs w:val="24"/>
        </w:rPr>
        <w:t xml:space="preserve"> (SU2017)</w:t>
      </w:r>
      <w:r w:rsidR="00FF1547">
        <w:rPr>
          <w:b/>
          <w:sz w:val="24"/>
          <w:szCs w:val="24"/>
        </w:rPr>
        <w:t xml:space="preserve">. </w:t>
      </w:r>
      <w:r w:rsidR="00FF1547">
        <w:rPr>
          <w:sz w:val="24"/>
          <w:szCs w:val="24"/>
        </w:rPr>
        <w:t xml:space="preserve">Experiential learning course that introduces Masters of Arts in Teaching (MAIT) candidates to the MAIT program and supports them in creating their e-portfolio and website. </w:t>
      </w:r>
      <w:r w:rsidR="00FF1547">
        <w:rPr>
          <w:i/>
          <w:sz w:val="24"/>
          <w:szCs w:val="24"/>
        </w:rPr>
        <w:t>(Instructor)</w:t>
      </w:r>
    </w:p>
    <w:p w14:paraId="630EC96D" w14:textId="77777777" w:rsidR="00FF1547" w:rsidRPr="00FF1547" w:rsidRDefault="00FF1547" w:rsidP="00072669">
      <w:pPr>
        <w:pStyle w:val="Header"/>
        <w:rPr>
          <w:i/>
          <w:sz w:val="24"/>
          <w:szCs w:val="24"/>
        </w:rPr>
      </w:pPr>
    </w:p>
    <w:p w14:paraId="6EAFA804" w14:textId="56E1250E" w:rsidR="00072669" w:rsidRPr="00A40D08" w:rsidRDefault="00072669" w:rsidP="00072669">
      <w:pPr>
        <w:pStyle w:val="Header"/>
        <w:rPr>
          <w:i/>
          <w:sz w:val="24"/>
          <w:szCs w:val="24"/>
        </w:rPr>
      </w:pPr>
      <w:r>
        <w:rPr>
          <w:b/>
          <w:sz w:val="24"/>
          <w:szCs w:val="24"/>
        </w:rPr>
        <w:t>MATS 530</w:t>
      </w:r>
      <w:r w:rsidR="00A403A0">
        <w:rPr>
          <w:b/>
          <w:sz w:val="24"/>
          <w:szCs w:val="24"/>
        </w:rPr>
        <w:t>—Introduction to Research Methods</w:t>
      </w:r>
      <w:r w:rsidR="006658A9">
        <w:rPr>
          <w:b/>
          <w:sz w:val="24"/>
          <w:szCs w:val="24"/>
        </w:rPr>
        <w:t xml:space="preserve"> (FA2017, FA2018)</w:t>
      </w:r>
      <w:r w:rsidR="00FF1547">
        <w:rPr>
          <w:b/>
          <w:sz w:val="24"/>
          <w:szCs w:val="24"/>
        </w:rPr>
        <w:t xml:space="preserve">. </w:t>
      </w:r>
      <w:r w:rsidR="00FF1547">
        <w:rPr>
          <w:sz w:val="24"/>
          <w:szCs w:val="24"/>
        </w:rPr>
        <w:t xml:space="preserve">Experiential learning course that introduces TFT and Single Subject Teacher Education (SSTE, 4+1) candidates to action research and supports them in completion of chapter 1 of their </w:t>
      </w:r>
      <w:r w:rsidR="00F67281">
        <w:rPr>
          <w:sz w:val="24"/>
          <w:szCs w:val="24"/>
        </w:rPr>
        <w:t>master’s</w:t>
      </w:r>
      <w:r w:rsidR="00FF1547">
        <w:rPr>
          <w:sz w:val="24"/>
          <w:szCs w:val="24"/>
        </w:rPr>
        <w:t xml:space="preserve"> thesis.</w:t>
      </w:r>
      <w:r w:rsidR="00A40D08">
        <w:rPr>
          <w:sz w:val="24"/>
          <w:szCs w:val="24"/>
        </w:rPr>
        <w:t xml:space="preserve"> </w:t>
      </w:r>
      <w:r w:rsidR="00A40D08">
        <w:rPr>
          <w:i/>
          <w:sz w:val="24"/>
          <w:szCs w:val="24"/>
        </w:rPr>
        <w:t>(Instructor, Revised syllabus and activities)</w:t>
      </w:r>
    </w:p>
    <w:p w14:paraId="3D326B12" w14:textId="77777777" w:rsidR="00FF1547" w:rsidRPr="00FF1547" w:rsidRDefault="00FF1547" w:rsidP="00072669">
      <w:pPr>
        <w:pStyle w:val="Header"/>
        <w:rPr>
          <w:sz w:val="24"/>
          <w:szCs w:val="24"/>
        </w:rPr>
      </w:pPr>
    </w:p>
    <w:p w14:paraId="397D38EF" w14:textId="215B3768" w:rsidR="00A40D08" w:rsidRPr="00A40D08" w:rsidRDefault="00072669" w:rsidP="00A40D08">
      <w:pPr>
        <w:pStyle w:val="Header"/>
        <w:rPr>
          <w:i/>
          <w:sz w:val="24"/>
          <w:szCs w:val="24"/>
        </w:rPr>
      </w:pPr>
      <w:r>
        <w:rPr>
          <w:b/>
          <w:sz w:val="24"/>
          <w:szCs w:val="24"/>
        </w:rPr>
        <w:t>MATS 531</w:t>
      </w:r>
      <w:r w:rsidR="00A709F8">
        <w:rPr>
          <w:b/>
          <w:sz w:val="24"/>
          <w:szCs w:val="24"/>
        </w:rPr>
        <w:t>—</w:t>
      </w:r>
      <w:r w:rsidR="000A50B7">
        <w:rPr>
          <w:b/>
          <w:sz w:val="24"/>
          <w:szCs w:val="24"/>
        </w:rPr>
        <w:t xml:space="preserve">Action Research </w:t>
      </w:r>
      <w:r w:rsidR="00A709F8">
        <w:rPr>
          <w:b/>
          <w:sz w:val="24"/>
          <w:szCs w:val="24"/>
        </w:rPr>
        <w:t>Classroom Project (SP2019)</w:t>
      </w:r>
      <w:r w:rsidR="00A40D08">
        <w:rPr>
          <w:b/>
          <w:sz w:val="24"/>
          <w:szCs w:val="24"/>
        </w:rPr>
        <w:t xml:space="preserve">. </w:t>
      </w:r>
      <w:r w:rsidR="00A40D08">
        <w:rPr>
          <w:sz w:val="24"/>
          <w:szCs w:val="24"/>
        </w:rPr>
        <w:t xml:space="preserve">Experiential learning course that introduces TFT and Single Subject Teacher Education (SSTE, 4+1) candidates to action research </w:t>
      </w:r>
      <w:r w:rsidR="00A40D08">
        <w:rPr>
          <w:sz w:val="24"/>
          <w:szCs w:val="24"/>
        </w:rPr>
        <w:lastRenderedPageBreak/>
        <w:t xml:space="preserve">and supports them in completion of chapter 2 and 3 of their </w:t>
      </w:r>
      <w:r w:rsidR="00F67281">
        <w:rPr>
          <w:sz w:val="24"/>
          <w:szCs w:val="24"/>
        </w:rPr>
        <w:t>master’s</w:t>
      </w:r>
      <w:r w:rsidR="00A40D08">
        <w:rPr>
          <w:sz w:val="24"/>
          <w:szCs w:val="24"/>
        </w:rPr>
        <w:t xml:space="preserve"> thesis. </w:t>
      </w:r>
      <w:r w:rsidR="00A40D08">
        <w:rPr>
          <w:i/>
          <w:sz w:val="24"/>
          <w:szCs w:val="24"/>
        </w:rPr>
        <w:t>(Instructor, Revised syllabus and activities)</w:t>
      </w:r>
    </w:p>
    <w:p w14:paraId="18D4F069" w14:textId="3259C8E8" w:rsidR="00072669" w:rsidRDefault="00072669" w:rsidP="00072669">
      <w:pPr>
        <w:pStyle w:val="Header"/>
        <w:rPr>
          <w:b/>
          <w:sz w:val="24"/>
          <w:szCs w:val="24"/>
        </w:rPr>
      </w:pPr>
    </w:p>
    <w:p w14:paraId="15DEF617" w14:textId="16655FD7" w:rsidR="00A40D08" w:rsidRPr="00A40D08" w:rsidRDefault="00072669" w:rsidP="00A40D08">
      <w:pPr>
        <w:pStyle w:val="Header"/>
        <w:rPr>
          <w:i/>
          <w:sz w:val="24"/>
          <w:szCs w:val="24"/>
        </w:rPr>
      </w:pPr>
      <w:r>
        <w:rPr>
          <w:b/>
          <w:sz w:val="24"/>
          <w:szCs w:val="24"/>
        </w:rPr>
        <w:t>MATS 532</w:t>
      </w:r>
      <w:r w:rsidR="000A50B7">
        <w:rPr>
          <w:b/>
          <w:sz w:val="24"/>
          <w:szCs w:val="24"/>
        </w:rPr>
        <w:t>—Action Research Classroom Project (SU2017, SU2018)</w:t>
      </w:r>
      <w:r w:rsidR="00A40D08">
        <w:rPr>
          <w:b/>
          <w:sz w:val="24"/>
          <w:szCs w:val="24"/>
        </w:rPr>
        <w:t xml:space="preserve">. </w:t>
      </w:r>
      <w:r w:rsidR="00A40D08">
        <w:rPr>
          <w:sz w:val="24"/>
          <w:szCs w:val="24"/>
        </w:rPr>
        <w:t xml:space="preserve">Experiential learning course that introduces TFT and Single Subject Teacher Education (SSTE, 4+1) candidates to action research and supports them in completion of chapter 2 and 3 of their </w:t>
      </w:r>
      <w:r w:rsidR="00F67281">
        <w:rPr>
          <w:sz w:val="24"/>
          <w:szCs w:val="24"/>
        </w:rPr>
        <w:t>master’s</w:t>
      </w:r>
      <w:r w:rsidR="00A40D08">
        <w:rPr>
          <w:sz w:val="24"/>
          <w:szCs w:val="24"/>
        </w:rPr>
        <w:t xml:space="preserve"> thesis. </w:t>
      </w:r>
      <w:r w:rsidR="00A40D08">
        <w:rPr>
          <w:i/>
          <w:sz w:val="24"/>
          <w:szCs w:val="24"/>
        </w:rPr>
        <w:t>(Instructor, Revised syllabus and activities)</w:t>
      </w:r>
    </w:p>
    <w:p w14:paraId="73C60C3D" w14:textId="5798A42B" w:rsidR="00072669" w:rsidRDefault="00072669" w:rsidP="00072669">
      <w:pPr>
        <w:pStyle w:val="Header"/>
        <w:rPr>
          <w:b/>
          <w:sz w:val="24"/>
          <w:szCs w:val="24"/>
        </w:rPr>
      </w:pPr>
    </w:p>
    <w:p w14:paraId="49D9BCBD" w14:textId="6D2F2D50" w:rsidR="00072669" w:rsidRDefault="00072669" w:rsidP="00072669">
      <w:pPr>
        <w:pStyle w:val="Header"/>
        <w:rPr>
          <w:i/>
          <w:sz w:val="24"/>
          <w:szCs w:val="24"/>
        </w:rPr>
      </w:pPr>
      <w:r>
        <w:rPr>
          <w:b/>
          <w:sz w:val="24"/>
          <w:szCs w:val="24"/>
        </w:rPr>
        <w:t>MEC 311/312</w:t>
      </w:r>
      <w:r w:rsidR="00A403A0">
        <w:rPr>
          <w:b/>
          <w:sz w:val="24"/>
          <w:szCs w:val="24"/>
        </w:rPr>
        <w:t>—Early Childhood Observation and Seminar</w:t>
      </w:r>
      <w:r w:rsidR="000A50B7">
        <w:rPr>
          <w:b/>
          <w:sz w:val="24"/>
          <w:szCs w:val="24"/>
        </w:rPr>
        <w:t xml:space="preserve"> (F/SP15-16, F/SP16-17, F/SP17-18)</w:t>
      </w:r>
      <w:r w:rsidR="00A40D08">
        <w:rPr>
          <w:b/>
          <w:sz w:val="24"/>
          <w:szCs w:val="24"/>
        </w:rPr>
        <w:t xml:space="preserve">. </w:t>
      </w:r>
      <w:r w:rsidR="00A40D08">
        <w:rPr>
          <w:sz w:val="24"/>
          <w:szCs w:val="24"/>
        </w:rPr>
        <w:t xml:space="preserve">Experiential course with seminar that supports Montessori Early Childhood credential candidates develop their observation skills. </w:t>
      </w:r>
      <w:r w:rsidR="003231D4">
        <w:rPr>
          <w:i/>
          <w:sz w:val="24"/>
          <w:szCs w:val="24"/>
        </w:rPr>
        <w:t>(Instructor)</w:t>
      </w:r>
    </w:p>
    <w:p w14:paraId="428B1847" w14:textId="77777777" w:rsidR="003231D4" w:rsidRPr="003231D4" w:rsidRDefault="003231D4" w:rsidP="00072669">
      <w:pPr>
        <w:pStyle w:val="Header"/>
        <w:rPr>
          <w:i/>
          <w:sz w:val="24"/>
          <w:szCs w:val="24"/>
        </w:rPr>
      </w:pPr>
    </w:p>
    <w:p w14:paraId="262ABE9E" w14:textId="5DC46C91" w:rsidR="00072669" w:rsidRPr="003231D4" w:rsidRDefault="00072669" w:rsidP="00072669">
      <w:pPr>
        <w:pStyle w:val="Header"/>
        <w:rPr>
          <w:i/>
          <w:sz w:val="24"/>
          <w:szCs w:val="24"/>
        </w:rPr>
      </w:pPr>
      <w:r>
        <w:rPr>
          <w:b/>
          <w:sz w:val="24"/>
          <w:szCs w:val="24"/>
        </w:rPr>
        <w:t>MEL 231</w:t>
      </w:r>
      <w:r w:rsidR="00A403A0">
        <w:rPr>
          <w:b/>
          <w:sz w:val="24"/>
          <w:szCs w:val="24"/>
        </w:rPr>
        <w:t>—Positive Discipline and Classroom Management</w:t>
      </w:r>
      <w:r w:rsidR="000A50B7">
        <w:rPr>
          <w:b/>
          <w:sz w:val="24"/>
          <w:szCs w:val="24"/>
        </w:rPr>
        <w:t xml:space="preserve"> (JA2016)</w:t>
      </w:r>
      <w:r w:rsidR="003231D4">
        <w:rPr>
          <w:b/>
          <w:sz w:val="24"/>
          <w:szCs w:val="24"/>
        </w:rPr>
        <w:t xml:space="preserve">.  </w:t>
      </w:r>
      <w:r w:rsidR="003231D4">
        <w:rPr>
          <w:sz w:val="24"/>
          <w:szCs w:val="24"/>
        </w:rPr>
        <w:t xml:space="preserve">Experiential class with seminar that supports candidates in developing and practicing classroom management skills and trains them using the Positive Discipline model. </w:t>
      </w:r>
      <w:r w:rsidR="003231D4">
        <w:rPr>
          <w:i/>
          <w:sz w:val="24"/>
          <w:szCs w:val="24"/>
        </w:rPr>
        <w:t>(Instructor, Revised syllabus and activities)</w:t>
      </w:r>
    </w:p>
    <w:p w14:paraId="513AE32A" w14:textId="77777777" w:rsidR="009C11A4" w:rsidRDefault="009C11A4" w:rsidP="00072669">
      <w:pPr>
        <w:pStyle w:val="Header"/>
        <w:rPr>
          <w:b/>
          <w:sz w:val="24"/>
          <w:szCs w:val="24"/>
        </w:rPr>
      </w:pPr>
    </w:p>
    <w:p w14:paraId="03A5177E" w14:textId="0497DE61" w:rsidR="00072669" w:rsidRPr="009C11A4" w:rsidRDefault="00072669" w:rsidP="00072669">
      <w:pPr>
        <w:pStyle w:val="Header"/>
        <w:rPr>
          <w:i/>
          <w:sz w:val="24"/>
          <w:szCs w:val="24"/>
        </w:rPr>
      </w:pPr>
      <w:r>
        <w:rPr>
          <w:b/>
          <w:sz w:val="24"/>
          <w:szCs w:val="24"/>
        </w:rPr>
        <w:t>MEL 263</w:t>
      </w:r>
      <w:r w:rsidR="00A403A0">
        <w:rPr>
          <w:b/>
          <w:sz w:val="24"/>
          <w:szCs w:val="24"/>
        </w:rPr>
        <w:t>—Elementary Mathematics I</w:t>
      </w:r>
      <w:r w:rsidR="000A50B7">
        <w:rPr>
          <w:b/>
          <w:sz w:val="24"/>
          <w:szCs w:val="24"/>
        </w:rPr>
        <w:t xml:space="preserve"> (SP2016)</w:t>
      </w:r>
      <w:r w:rsidR="003231D4">
        <w:rPr>
          <w:b/>
          <w:sz w:val="24"/>
          <w:szCs w:val="24"/>
        </w:rPr>
        <w:t xml:space="preserve">. </w:t>
      </w:r>
      <w:r w:rsidR="003231D4">
        <w:rPr>
          <w:sz w:val="24"/>
          <w:szCs w:val="24"/>
        </w:rPr>
        <w:t>Experiential class that supports Montessori Elementary I-II candidates gain skill in presenting Montessori elementary math materials</w:t>
      </w:r>
      <w:r w:rsidR="009C11A4">
        <w:rPr>
          <w:sz w:val="24"/>
          <w:szCs w:val="24"/>
        </w:rPr>
        <w:t xml:space="preserve">. </w:t>
      </w:r>
      <w:r w:rsidR="009C11A4">
        <w:rPr>
          <w:i/>
          <w:sz w:val="24"/>
          <w:szCs w:val="24"/>
        </w:rPr>
        <w:t>(Instructor)</w:t>
      </w:r>
    </w:p>
    <w:p w14:paraId="32633220" w14:textId="77777777" w:rsidR="009C11A4" w:rsidRDefault="009C11A4" w:rsidP="00072669">
      <w:pPr>
        <w:pStyle w:val="Header"/>
        <w:rPr>
          <w:b/>
          <w:sz w:val="24"/>
          <w:szCs w:val="24"/>
        </w:rPr>
      </w:pPr>
    </w:p>
    <w:p w14:paraId="6F82DE90" w14:textId="2D2F8DF3" w:rsidR="00072669" w:rsidRDefault="00072669" w:rsidP="00072669">
      <w:pPr>
        <w:pStyle w:val="Header"/>
        <w:rPr>
          <w:b/>
          <w:sz w:val="24"/>
          <w:szCs w:val="24"/>
        </w:rPr>
      </w:pPr>
      <w:r>
        <w:rPr>
          <w:b/>
          <w:sz w:val="24"/>
          <w:szCs w:val="24"/>
        </w:rPr>
        <w:t>MEL 265</w:t>
      </w:r>
      <w:r w:rsidR="00A403A0">
        <w:rPr>
          <w:b/>
          <w:sz w:val="24"/>
          <w:szCs w:val="24"/>
        </w:rPr>
        <w:t>—Elementary Foundations</w:t>
      </w:r>
      <w:r w:rsidR="000A50B7">
        <w:rPr>
          <w:b/>
          <w:sz w:val="24"/>
          <w:szCs w:val="24"/>
        </w:rPr>
        <w:t xml:space="preserve"> (JA2016)</w:t>
      </w:r>
      <w:r w:rsidR="009C11A4" w:rsidRPr="009C11A4">
        <w:rPr>
          <w:sz w:val="24"/>
          <w:szCs w:val="24"/>
        </w:rPr>
        <w:t xml:space="preserve"> </w:t>
      </w:r>
      <w:r w:rsidR="009C11A4">
        <w:rPr>
          <w:sz w:val="24"/>
          <w:szCs w:val="24"/>
        </w:rPr>
        <w:t xml:space="preserve">Experiential class that supports Montessori Elementary I-II candidates gain skill in presenting Montessori elementary history materials. </w:t>
      </w:r>
      <w:r w:rsidR="009C11A4">
        <w:rPr>
          <w:i/>
          <w:sz w:val="24"/>
          <w:szCs w:val="24"/>
        </w:rPr>
        <w:t>(Instructor)</w:t>
      </w:r>
    </w:p>
    <w:p w14:paraId="00A91152" w14:textId="77777777" w:rsidR="009C11A4" w:rsidRDefault="009C11A4" w:rsidP="00072669">
      <w:pPr>
        <w:pStyle w:val="Header"/>
        <w:rPr>
          <w:b/>
          <w:sz w:val="24"/>
          <w:szCs w:val="24"/>
        </w:rPr>
      </w:pPr>
    </w:p>
    <w:p w14:paraId="70150E77" w14:textId="101CAC03" w:rsidR="00072669" w:rsidRDefault="00072669" w:rsidP="00072669">
      <w:pPr>
        <w:pStyle w:val="Header"/>
        <w:rPr>
          <w:b/>
          <w:sz w:val="24"/>
          <w:szCs w:val="24"/>
        </w:rPr>
      </w:pPr>
      <w:r>
        <w:rPr>
          <w:b/>
          <w:sz w:val="24"/>
          <w:szCs w:val="24"/>
        </w:rPr>
        <w:t>MEL 266</w:t>
      </w:r>
      <w:r w:rsidR="00A403A0">
        <w:rPr>
          <w:b/>
          <w:sz w:val="24"/>
          <w:szCs w:val="24"/>
        </w:rPr>
        <w:t>—Elementary Sciences</w:t>
      </w:r>
      <w:r w:rsidR="000A50B7">
        <w:rPr>
          <w:b/>
          <w:sz w:val="24"/>
          <w:szCs w:val="24"/>
        </w:rPr>
        <w:t xml:space="preserve"> (SU2016)</w:t>
      </w:r>
      <w:r w:rsidR="009C11A4" w:rsidRPr="009C11A4">
        <w:rPr>
          <w:sz w:val="24"/>
          <w:szCs w:val="24"/>
        </w:rPr>
        <w:t xml:space="preserve"> </w:t>
      </w:r>
      <w:r w:rsidR="009C11A4">
        <w:rPr>
          <w:sz w:val="24"/>
          <w:szCs w:val="24"/>
        </w:rPr>
        <w:t xml:space="preserve">Experiential class that supports Montessori Elementary I-II candidates gain skill in presenting Montessori elementary biological, earth, physical and social science materials. </w:t>
      </w:r>
      <w:r w:rsidR="009C11A4">
        <w:rPr>
          <w:i/>
          <w:sz w:val="24"/>
          <w:szCs w:val="24"/>
        </w:rPr>
        <w:t>(Instructor)</w:t>
      </w:r>
    </w:p>
    <w:p w14:paraId="395B5A6E" w14:textId="77777777" w:rsidR="009C11A4" w:rsidRDefault="009C11A4" w:rsidP="00072669">
      <w:pPr>
        <w:pStyle w:val="Header"/>
        <w:rPr>
          <w:b/>
          <w:sz w:val="24"/>
          <w:szCs w:val="24"/>
        </w:rPr>
      </w:pPr>
    </w:p>
    <w:p w14:paraId="4A60DDFC" w14:textId="43767494" w:rsidR="00072669" w:rsidRDefault="00072669" w:rsidP="00072669">
      <w:pPr>
        <w:pStyle w:val="Header"/>
        <w:rPr>
          <w:b/>
          <w:sz w:val="24"/>
          <w:szCs w:val="24"/>
        </w:rPr>
      </w:pPr>
      <w:r>
        <w:rPr>
          <w:b/>
          <w:sz w:val="24"/>
          <w:szCs w:val="24"/>
        </w:rPr>
        <w:t>MEL 269</w:t>
      </w:r>
      <w:r w:rsidR="00A403A0">
        <w:rPr>
          <w:b/>
          <w:sz w:val="24"/>
          <w:szCs w:val="24"/>
        </w:rPr>
        <w:t>—Elementary Mathematics II</w:t>
      </w:r>
      <w:r w:rsidR="000A50B7">
        <w:rPr>
          <w:b/>
          <w:sz w:val="24"/>
          <w:szCs w:val="24"/>
        </w:rPr>
        <w:t xml:space="preserve"> (FA2015, FA2016)</w:t>
      </w:r>
      <w:r w:rsidR="009C11A4">
        <w:rPr>
          <w:b/>
          <w:sz w:val="24"/>
          <w:szCs w:val="24"/>
        </w:rPr>
        <w:t xml:space="preserve">. </w:t>
      </w:r>
      <w:r w:rsidR="009C11A4">
        <w:rPr>
          <w:sz w:val="24"/>
          <w:szCs w:val="24"/>
        </w:rPr>
        <w:t xml:space="preserve">Experiential class that supports Montessori Elementary I-II candidates gain skill in presenting Montessori elementary advanced math materials including algebra, integers and geometry. </w:t>
      </w:r>
      <w:r w:rsidR="009C11A4">
        <w:rPr>
          <w:i/>
          <w:sz w:val="24"/>
          <w:szCs w:val="24"/>
        </w:rPr>
        <w:t>(Instructor)</w:t>
      </w:r>
    </w:p>
    <w:p w14:paraId="6DAA7344" w14:textId="77777777" w:rsidR="003231D4" w:rsidRDefault="003231D4" w:rsidP="00072669">
      <w:pPr>
        <w:pStyle w:val="Header"/>
        <w:rPr>
          <w:b/>
          <w:sz w:val="24"/>
          <w:szCs w:val="24"/>
        </w:rPr>
      </w:pPr>
    </w:p>
    <w:p w14:paraId="4AE0E2B3" w14:textId="4ECE6B4A" w:rsidR="00072669" w:rsidRDefault="00072669" w:rsidP="00072669">
      <w:pPr>
        <w:pStyle w:val="Header"/>
        <w:rPr>
          <w:b/>
          <w:sz w:val="24"/>
          <w:szCs w:val="24"/>
        </w:rPr>
      </w:pPr>
      <w:r>
        <w:rPr>
          <w:b/>
          <w:sz w:val="24"/>
          <w:szCs w:val="24"/>
        </w:rPr>
        <w:t>MEL 411/412</w:t>
      </w:r>
      <w:r w:rsidR="00BC1D44">
        <w:rPr>
          <w:b/>
          <w:sz w:val="24"/>
          <w:szCs w:val="24"/>
        </w:rPr>
        <w:t>—</w:t>
      </w:r>
      <w:r w:rsidR="00A403A0">
        <w:rPr>
          <w:b/>
          <w:sz w:val="24"/>
          <w:szCs w:val="24"/>
        </w:rPr>
        <w:t>Elementary</w:t>
      </w:r>
      <w:r w:rsidR="00BC1D44">
        <w:rPr>
          <w:b/>
          <w:sz w:val="24"/>
          <w:szCs w:val="24"/>
        </w:rPr>
        <w:t xml:space="preserve"> Observation and Seminar</w:t>
      </w:r>
      <w:r w:rsidR="000A50B7">
        <w:rPr>
          <w:b/>
          <w:sz w:val="24"/>
          <w:szCs w:val="24"/>
        </w:rPr>
        <w:t xml:space="preserve"> (F/SP15-16, F/SP16-17, F/SP17-18)</w:t>
      </w:r>
      <w:r w:rsidR="003231D4">
        <w:rPr>
          <w:b/>
          <w:sz w:val="24"/>
          <w:szCs w:val="24"/>
        </w:rPr>
        <w:t xml:space="preserve">. </w:t>
      </w:r>
      <w:r w:rsidR="003231D4">
        <w:rPr>
          <w:sz w:val="24"/>
          <w:szCs w:val="24"/>
        </w:rPr>
        <w:t xml:space="preserve">Experiential course with seminar that supports Montessori Elementary I-II credential candidates develop their observation skills. </w:t>
      </w:r>
      <w:r w:rsidR="003231D4">
        <w:rPr>
          <w:i/>
          <w:sz w:val="24"/>
          <w:szCs w:val="24"/>
        </w:rPr>
        <w:t>(Instructor)</w:t>
      </w:r>
    </w:p>
    <w:p w14:paraId="5FF6DA23" w14:textId="77777777" w:rsidR="003231D4" w:rsidRDefault="003231D4" w:rsidP="00072669">
      <w:pPr>
        <w:pStyle w:val="Header"/>
        <w:rPr>
          <w:b/>
          <w:sz w:val="24"/>
          <w:szCs w:val="24"/>
        </w:rPr>
      </w:pPr>
    </w:p>
    <w:p w14:paraId="5E2DEEAD" w14:textId="0B5C4407" w:rsidR="00072669" w:rsidRPr="003231D4" w:rsidRDefault="00072669" w:rsidP="00072669">
      <w:pPr>
        <w:pStyle w:val="Header"/>
        <w:rPr>
          <w:i/>
          <w:sz w:val="24"/>
          <w:szCs w:val="24"/>
        </w:rPr>
      </w:pPr>
      <w:r>
        <w:rPr>
          <w:b/>
          <w:sz w:val="24"/>
          <w:szCs w:val="24"/>
        </w:rPr>
        <w:t>MEL 420/430</w:t>
      </w:r>
      <w:r w:rsidR="00BC1D44">
        <w:rPr>
          <w:b/>
          <w:sz w:val="24"/>
          <w:szCs w:val="24"/>
        </w:rPr>
        <w:t>—Elementary Practicum I/II</w:t>
      </w:r>
      <w:r w:rsidR="000A50B7">
        <w:rPr>
          <w:b/>
          <w:sz w:val="24"/>
          <w:szCs w:val="24"/>
        </w:rPr>
        <w:t xml:space="preserve"> (F/SP15-16, F/SP16-17, F/SP17-18, F/SP18-19)</w:t>
      </w:r>
      <w:r w:rsidR="003231D4">
        <w:rPr>
          <w:b/>
          <w:sz w:val="24"/>
          <w:szCs w:val="24"/>
        </w:rPr>
        <w:t xml:space="preserve">. </w:t>
      </w:r>
      <w:r w:rsidR="003231D4">
        <w:rPr>
          <w:sz w:val="24"/>
          <w:szCs w:val="24"/>
        </w:rPr>
        <w:t xml:space="preserve">Experiential course with seminar that support candidates in their practicum site placement </w:t>
      </w:r>
      <w:r w:rsidR="003231D4">
        <w:rPr>
          <w:i/>
          <w:sz w:val="24"/>
          <w:szCs w:val="24"/>
        </w:rPr>
        <w:t>(Instructor, Revised syllabus)</w:t>
      </w:r>
    </w:p>
    <w:p w14:paraId="37CBA3BE" w14:textId="77777777" w:rsidR="005E48D4" w:rsidRDefault="005E48D4" w:rsidP="00072669">
      <w:pPr>
        <w:pStyle w:val="Header"/>
        <w:rPr>
          <w:b/>
          <w:sz w:val="24"/>
          <w:szCs w:val="24"/>
        </w:rPr>
      </w:pPr>
    </w:p>
    <w:p w14:paraId="17C14223" w14:textId="5203B4C7" w:rsidR="00A403A0" w:rsidRPr="00E2549F" w:rsidRDefault="00A403A0" w:rsidP="00072669">
      <w:pPr>
        <w:pStyle w:val="Header"/>
        <w:rPr>
          <w:sz w:val="24"/>
          <w:szCs w:val="24"/>
        </w:rPr>
      </w:pPr>
      <w:r>
        <w:rPr>
          <w:b/>
          <w:sz w:val="24"/>
          <w:szCs w:val="24"/>
        </w:rPr>
        <w:t>MSTE254</w:t>
      </w:r>
      <w:r w:rsidR="00BC1D44">
        <w:rPr>
          <w:b/>
          <w:sz w:val="24"/>
          <w:szCs w:val="24"/>
        </w:rPr>
        <w:t>—Reading and Language Development II</w:t>
      </w:r>
      <w:r w:rsidR="004A7D1A">
        <w:rPr>
          <w:b/>
          <w:sz w:val="24"/>
          <w:szCs w:val="24"/>
        </w:rPr>
        <w:t xml:space="preserve"> (SP2017)</w:t>
      </w:r>
      <w:r w:rsidR="00E2549F">
        <w:rPr>
          <w:b/>
          <w:sz w:val="24"/>
          <w:szCs w:val="24"/>
        </w:rPr>
        <w:t>.</w:t>
      </w:r>
      <w:r w:rsidR="00E2549F">
        <w:rPr>
          <w:sz w:val="24"/>
          <w:szCs w:val="24"/>
        </w:rPr>
        <w:t xml:space="preserve"> Lecture course that supports teachers in building capacity in the teaching of reading, reading comprehension and other areas of language arts.  Teacher Candidates prepare for California Commission on Teacher </w:t>
      </w:r>
      <w:r w:rsidR="004A7D1A">
        <w:rPr>
          <w:sz w:val="24"/>
          <w:szCs w:val="24"/>
        </w:rPr>
        <w:t xml:space="preserve">Credentialing (CCTC) Content Area Task (CAT). </w:t>
      </w:r>
      <w:r w:rsidR="004A7D1A">
        <w:rPr>
          <w:i/>
          <w:sz w:val="24"/>
          <w:szCs w:val="24"/>
        </w:rPr>
        <w:t>(Instructor)</w:t>
      </w:r>
      <w:r w:rsidR="004A7D1A">
        <w:rPr>
          <w:sz w:val="24"/>
          <w:szCs w:val="24"/>
        </w:rPr>
        <w:t xml:space="preserve"> </w:t>
      </w:r>
    </w:p>
    <w:p w14:paraId="740EE9F2" w14:textId="77777777" w:rsidR="005E48D4" w:rsidRDefault="005E48D4" w:rsidP="00072669">
      <w:pPr>
        <w:pStyle w:val="Header"/>
        <w:rPr>
          <w:b/>
          <w:sz w:val="24"/>
          <w:szCs w:val="24"/>
        </w:rPr>
      </w:pPr>
    </w:p>
    <w:p w14:paraId="1A557FE6" w14:textId="083FFA1B" w:rsidR="005E48D4" w:rsidRDefault="005E48D4" w:rsidP="005E48D4">
      <w:pPr>
        <w:pStyle w:val="Header"/>
        <w:rPr>
          <w:b/>
          <w:color w:val="1F497D" w:themeColor="text2"/>
          <w:sz w:val="24"/>
          <w:szCs w:val="24"/>
        </w:rPr>
      </w:pPr>
      <w:r w:rsidRPr="00CD0C02">
        <w:rPr>
          <w:b/>
          <w:color w:val="1F497D" w:themeColor="text2"/>
          <w:sz w:val="24"/>
          <w:szCs w:val="24"/>
        </w:rPr>
        <w:t xml:space="preserve">II. </w:t>
      </w:r>
      <w:r>
        <w:rPr>
          <w:b/>
          <w:color w:val="1F497D" w:themeColor="text2"/>
          <w:sz w:val="24"/>
          <w:szCs w:val="24"/>
        </w:rPr>
        <w:t>TK-12 (Transitional Kindergarten through Twelve)</w:t>
      </w:r>
    </w:p>
    <w:p w14:paraId="43E02032" w14:textId="77777777" w:rsidR="005E48D4" w:rsidRPr="005E48D4" w:rsidRDefault="005E48D4" w:rsidP="005E48D4">
      <w:pPr>
        <w:pStyle w:val="Header"/>
        <w:rPr>
          <w:b/>
          <w:color w:val="1F497D" w:themeColor="text2"/>
          <w:sz w:val="24"/>
          <w:szCs w:val="24"/>
        </w:rPr>
      </w:pPr>
    </w:p>
    <w:p w14:paraId="06E01D7D" w14:textId="77777777" w:rsidR="005E48D4" w:rsidRPr="007342F2" w:rsidRDefault="005E48D4" w:rsidP="005E48D4">
      <w:pPr>
        <w:pStyle w:val="Header"/>
        <w:rPr>
          <w:b/>
          <w:sz w:val="24"/>
          <w:szCs w:val="24"/>
        </w:rPr>
      </w:pPr>
      <w:r w:rsidRPr="007342F2">
        <w:rPr>
          <w:b/>
          <w:sz w:val="24"/>
          <w:szCs w:val="24"/>
        </w:rPr>
        <w:t>Educational Specialist, Homeschool</w:t>
      </w:r>
    </w:p>
    <w:p w14:paraId="5ED7F782" w14:textId="77777777" w:rsidR="005E48D4" w:rsidRPr="007342F2" w:rsidRDefault="005E48D4" w:rsidP="005E48D4">
      <w:pPr>
        <w:pStyle w:val="Header"/>
        <w:rPr>
          <w:i/>
          <w:sz w:val="24"/>
          <w:szCs w:val="24"/>
        </w:rPr>
      </w:pPr>
      <w:r w:rsidRPr="007342F2">
        <w:rPr>
          <w:i/>
          <w:sz w:val="24"/>
          <w:szCs w:val="24"/>
        </w:rPr>
        <w:t>River Springs Chart</w:t>
      </w:r>
      <w:r>
        <w:rPr>
          <w:i/>
          <w:sz w:val="24"/>
          <w:szCs w:val="24"/>
        </w:rPr>
        <w:t>er School, August 2006-June 2008</w:t>
      </w:r>
    </w:p>
    <w:p w14:paraId="1E3F31C9" w14:textId="77777777" w:rsidR="005E48D4" w:rsidRDefault="005E48D4" w:rsidP="005E48D4">
      <w:pPr>
        <w:pStyle w:val="Header"/>
        <w:numPr>
          <w:ilvl w:val="0"/>
          <w:numId w:val="2"/>
        </w:numPr>
        <w:rPr>
          <w:sz w:val="24"/>
          <w:szCs w:val="24"/>
        </w:rPr>
      </w:pPr>
      <w:r w:rsidRPr="007342F2">
        <w:rPr>
          <w:sz w:val="24"/>
          <w:szCs w:val="24"/>
        </w:rPr>
        <w:t>Facilitate homeschool learning environments for K-12</w:t>
      </w:r>
      <w:r w:rsidRPr="007342F2">
        <w:rPr>
          <w:sz w:val="24"/>
          <w:szCs w:val="24"/>
          <w:vertAlign w:val="superscript"/>
        </w:rPr>
        <w:t>th</w:t>
      </w:r>
      <w:r w:rsidRPr="007342F2">
        <w:rPr>
          <w:sz w:val="24"/>
          <w:szCs w:val="24"/>
        </w:rPr>
        <w:t xml:space="preserve"> grade students on Homeschool Education Specialist roster</w:t>
      </w:r>
    </w:p>
    <w:p w14:paraId="7965B3A6" w14:textId="77777777" w:rsidR="005E48D4" w:rsidRDefault="005E48D4" w:rsidP="005E48D4">
      <w:pPr>
        <w:pStyle w:val="Header"/>
        <w:numPr>
          <w:ilvl w:val="0"/>
          <w:numId w:val="2"/>
        </w:numPr>
        <w:rPr>
          <w:sz w:val="24"/>
          <w:szCs w:val="24"/>
        </w:rPr>
      </w:pPr>
      <w:r>
        <w:rPr>
          <w:sz w:val="24"/>
          <w:szCs w:val="24"/>
        </w:rPr>
        <w:t>Attend IEP’s for students and provide input on general education progress</w:t>
      </w:r>
    </w:p>
    <w:p w14:paraId="4DA9DA05" w14:textId="77777777" w:rsidR="005E48D4" w:rsidRDefault="005E48D4" w:rsidP="005E48D4">
      <w:pPr>
        <w:pStyle w:val="Header"/>
        <w:numPr>
          <w:ilvl w:val="0"/>
          <w:numId w:val="2"/>
        </w:numPr>
        <w:rPr>
          <w:sz w:val="24"/>
          <w:szCs w:val="24"/>
        </w:rPr>
      </w:pPr>
      <w:r>
        <w:rPr>
          <w:sz w:val="24"/>
          <w:szCs w:val="24"/>
        </w:rPr>
        <w:t>Provide training and support to homeschool parents in implementing River Springs “Key Skills” (based on California State Standards)</w:t>
      </w:r>
    </w:p>
    <w:p w14:paraId="081DCF41" w14:textId="77777777" w:rsidR="005E48D4" w:rsidRDefault="005E48D4" w:rsidP="005E48D4">
      <w:pPr>
        <w:pStyle w:val="Header"/>
        <w:numPr>
          <w:ilvl w:val="0"/>
          <w:numId w:val="2"/>
        </w:numPr>
        <w:rPr>
          <w:sz w:val="24"/>
          <w:szCs w:val="24"/>
        </w:rPr>
      </w:pPr>
      <w:r>
        <w:rPr>
          <w:sz w:val="24"/>
          <w:szCs w:val="24"/>
        </w:rPr>
        <w:t>Provide training and support to parents in the teaching of core subjects</w:t>
      </w:r>
    </w:p>
    <w:p w14:paraId="7AA4B77E" w14:textId="77777777" w:rsidR="005E48D4" w:rsidRDefault="005E48D4" w:rsidP="005E48D4">
      <w:pPr>
        <w:pStyle w:val="Header"/>
        <w:numPr>
          <w:ilvl w:val="0"/>
          <w:numId w:val="2"/>
        </w:numPr>
        <w:rPr>
          <w:sz w:val="24"/>
          <w:szCs w:val="24"/>
        </w:rPr>
      </w:pPr>
      <w:r>
        <w:rPr>
          <w:sz w:val="24"/>
          <w:szCs w:val="24"/>
        </w:rPr>
        <w:t>Provide training and support to parents in evaluating student work for grade level proficiency</w:t>
      </w:r>
    </w:p>
    <w:p w14:paraId="1C205689" w14:textId="77777777" w:rsidR="005E48D4" w:rsidRDefault="005E48D4" w:rsidP="005E48D4">
      <w:pPr>
        <w:pStyle w:val="Header"/>
        <w:numPr>
          <w:ilvl w:val="0"/>
          <w:numId w:val="2"/>
        </w:numPr>
        <w:rPr>
          <w:sz w:val="24"/>
          <w:szCs w:val="24"/>
        </w:rPr>
      </w:pPr>
      <w:r>
        <w:rPr>
          <w:sz w:val="24"/>
          <w:szCs w:val="24"/>
        </w:rPr>
        <w:t>Provide training and support to parents in creating plan to assist students in areas of need in order to reach grade level proficiency</w:t>
      </w:r>
    </w:p>
    <w:p w14:paraId="1FA47FB1" w14:textId="77777777" w:rsidR="005E48D4" w:rsidRDefault="005E48D4" w:rsidP="005E48D4">
      <w:pPr>
        <w:pStyle w:val="Header"/>
        <w:numPr>
          <w:ilvl w:val="0"/>
          <w:numId w:val="2"/>
        </w:numPr>
        <w:rPr>
          <w:sz w:val="24"/>
          <w:szCs w:val="24"/>
        </w:rPr>
      </w:pPr>
      <w:r>
        <w:rPr>
          <w:sz w:val="24"/>
          <w:szCs w:val="24"/>
        </w:rPr>
        <w:t>Plan and implement RTI (Response to Intervention) process for students who require academic assistance</w:t>
      </w:r>
    </w:p>
    <w:p w14:paraId="04C36C71" w14:textId="77777777" w:rsidR="005E48D4" w:rsidRDefault="005E48D4" w:rsidP="005E48D4">
      <w:pPr>
        <w:pStyle w:val="Header"/>
        <w:numPr>
          <w:ilvl w:val="0"/>
          <w:numId w:val="2"/>
        </w:numPr>
        <w:rPr>
          <w:sz w:val="24"/>
          <w:szCs w:val="24"/>
        </w:rPr>
      </w:pPr>
      <w:r>
        <w:rPr>
          <w:sz w:val="24"/>
          <w:szCs w:val="24"/>
        </w:rPr>
        <w:t>Report and manage student files for state and county audits</w:t>
      </w:r>
    </w:p>
    <w:p w14:paraId="5823D4EF" w14:textId="77777777" w:rsidR="005E48D4" w:rsidRDefault="005E48D4" w:rsidP="005E48D4">
      <w:pPr>
        <w:pStyle w:val="Header"/>
        <w:numPr>
          <w:ilvl w:val="0"/>
          <w:numId w:val="2"/>
        </w:numPr>
        <w:rPr>
          <w:sz w:val="24"/>
          <w:szCs w:val="24"/>
        </w:rPr>
      </w:pPr>
      <w:r>
        <w:rPr>
          <w:sz w:val="24"/>
          <w:szCs w:val="24"/>
        </w:rPr>
        <w:t>Report and manage student attendance</w:t>
      </w:r>
    </w:p>
    <w:p w14:paraId="71ACC344" w14:textId="77777777" w:rsidR="005E48D4" w:rsidRDefault="005E48D4" w:rsidP="005E48D4">
      <w:pPr>
        <w:pStyle w:val="Header"/>
        <w:numPr>
          <w:ilvl w:val="0"/>
          <w:numId w:val="2"/>
        </w:numPr>
        <w:rPr>
          <w:sz w:val="24"/>
          <w:szCs w:val="24"/>
        </w:rPr>
      </w:pPr>
      <w:r>
        <w:rPr>
          <w:sz w:val="24"/>
          <w:szCs w:val="24"/>
        </w:rPr>
        <w:t>Counsel and manage high school student courses and graduation requirements</w:t>
      </w:r>
    </w:p>
    <w:p w14:paraId="0BCBFDDE" w14:textId="77777777" w:rsidR="005E48D4" w:rsidRPr="007342F2" w:rsidRDefault="005E48D4" w:rsidP="005E48D4">
      <w:pPr>
        <w:pStyle w:val="Header"/>
        <w:numPr>
          <w:ilvl w:val="0"/>
          <w:numId w:val="2"/>
        </w:numPr>
        <w:rPr>
          <w:sz w:val="24"/>
          <w:szCs w:val="24"/>
        </w:rPr>
      </w:pPr>
      <w:r>
        <w:rPr>
          <w:sz w:val="24"/>
          <w:szCs w:val="24"/>
        </w:rPr>
        <w:t>Serve on Homeschool High School Steering Committee</w:t>
      </w:r>
    </w:p>
    <w:p w14:paraId="2BD6F25C" w14:textId="77777777" w:rsidR="005E48D4" w:rsidRDefault="005E48D4" w:rsidP="005E48D4">
      <w:pPr>
        <w:pStyle w:val="Header"/>
        <w:rPr>
          <w:b/>
          <w:sz w:val="24"/>
          <w:szCs w:val="24"/>
        </w:rPr>
      </w:pPr>
    </w:p>
    <w:p w14:paraId="701C7C8D" w14:textId="77777777" w:rsidR="005E48D4" w:rsidRPr="007342F2" w:rsidRDefault="005E48D4" w:rsidP="005E48D4">
      <w:pPr>
        <w:pStyle w:val="Header"/>
        <w:rPr>
          <w:b/>
          <w:sz w:val="24"/>
          <w:szCs w:val="24"/>
        </w:rPr>
      </w:pPr>
      <w:r w:rsidRPr="007342F2">
        <w:rPr>
          <w:b/>
          <w:sz w:val="24"/>
          <w:szCs w:val="24"/>
        </w:rPr>
        <w:t>Educational Specialist, Casa Montessori Academy and Homeschool</w:t>
      </w:r>
    </w:p>
    <w:p w14:paraId="0FE311DB" w14:textId="77777777" w:rsidR="005E48D4" w:rsidRPr="007342F2" w:rsidRDefault="005E48D4" w:rsidP="005E48D4">
      <w:pPr>
        <w:pStyle w:val="Header"/>
        <w:rPr>
          <w:i/>
          <w:sz w:val="24"/>
          <w:szCs w:val="24"/>
        </w:rPr>
      </w:pPr>
      <w:r w:rsidRPr="007342F2">
        <w:rPr>
          <w:i/>
          <w:sz w:val="24"/>
          <w:szCs w:val="24"/>
        </w:rPr>
        <w:t>River Springs Chart</w:t>
      </w:r>
      <w:r>
        <w:rPr>
          <w:i/>
          <w:sz w:val="24"/>
          <w:szCs w:val="24"/>
        </w:rPr>
        <w:t>er School, August 2005-July 2006</w:t>
      </w:r>
    </w:p>
    <w:p w14:paraId="1530AFF0" w14:textId="77777777" w:rsidR="005E48D4" w:rsidRPr="007342F2" w:rsidRDefault="005E48D4" w:rsidP="005E48D4">
      <w:pPr>
        <w:pStyle w:val="Header"/>
        <w:numPr>
          <w:ilvl w:val="0"/>
          <w:numId w:val="2"/>
        </w:numPr>
        <w:rPr>
          <w:sz w:val="24"/>
          <w:szCs w:val="24"/>
        </w:rPr>
      </w:pPr>
      <w:r w:rsidRPr="007342F2">
        <w:rPr>
          <w:sz w:val="24"/>
          <w:szCs w:val="24"/>
        </w:rPr>
        <w:t>Implement Casa Montessori, homeschool and on-site instruction hybrid</w:t>
      </w:r>
    </w:p>
    <w:p w14:paraId="07DA5891" w14:textId="77777777" w:rsidR="005E48D4" w:rsidRPr="007342F2" w:rsidRDefault="005E48D4" w:rsidP="005E48D4">
      <w:pPr>
        <w:pStyle w:val="Header"/>
        <w:numPr>
          <w:ilvl w:val="0"/>
          <w:numId w:val="2"/>
        </w:numPr>
        <w:rPr>
          <w:sz w:val="24"/>
          <w:szCs w:val="24"/>
        </w:rPr>
      </w:pPr>
      <w:r w:rsidRPr="007342F2">
        <w:rPr>
          <w:sz w:val="24"/>
          <w:szCs w:val="24"/>
        </w:rPr>
        <w:t>Facilitate homeschool learning environments for K-12</w:t>
      </w:r>
      <w:r w:rsidRPr="007342F2">
        <w:rPr>
          <w:sz w:val="24"/>
          <w:szCs w:val="24"/>
          <w:vertAlign w:val="superscript"/>
        </w:rPr>
        <w:t>th</w:t>
      </w:r>
      <w:r w:rsidRPr="007342F2">
        <w:rPr>
          <w:sz w:val="24"/>
          <w:szCs w:val="24"/>
        </w:rPr>
        <w:t xml:space="preserve"> grade students on Homeschool Education Specialist roster</w:t>
      </w:r>
    </w:p>
    <w:p w14:paraId="5E846600" w14:textId="77777777" w:rsidR="005E48D4" w:rsidRPr="007342F2" w:rsidRDefault="005E48D4" w:rsidP="005E48D4">
      <w:pPr>
        <w:pStyle w:val="Header"/>
        <w:ind w:left="720"/>
        <w:rPr>
          <w:sz w:val="24"/>
          <w:szCs w:val="24"/>
        </w:rPr>
      </w:pPr>
    </w:p>
    <w:p w14:paraId="1849F81A" w14:textId="77777777" w:rsidR="005E48D4" w:rsidRPr="007342F2" w:rsidRDefault="005E48D4" w:rsidP="005E48D4">
      <w:pPr>
        <w:pStyle w:val="Header"/>
        <w:rPr>
          <w:b/>
          <w:sz w:val="24"/>
          <w:szCs w:val="24"/>
        </w:rPr>
      </w:pPr>
      <w:r w:rsidRPr="007342F2">
        <w:rPr>
          <w:b/>
          <w:sz w:val="24"/>
          <w:szCs w:val="24"/>
        </w:rPr>
        <w:t>Teacher, Lower Elementary (1</w:t>
      </w:r>
      <w:r w:rsidRPr="007342F2">
        <w:rPr>
          <w:b/>
          <w:sz w:val="24"/>
          <w:szCs w:val="24"/>
          <w:vertAlign w:val="superscript"/>
        </w:rPr>
        <w:t>st</w:t>
      </w:r>
      <w:r w:rsidRPr="007342F2">
        <w:rPr>
          <w:b/>
          <w:sz w:val="24"/>
          <w:szCs w:val="24"/>
        </w:rPr>
        <w:t xml:space="preserve"> through 3</w:t>
      </w:r>
      <w:r w:rsidRPr="007342F2">
        <w:rPr>
          <w:b/>
          <w:sz w:val="24"/>
          <w:szCs w:val="24"/>
          <w:vertAlign w:val="superscript"/>
        </w:rPr>
        <w:t>rd</w:t>
      </w:r>
      <w:r w:rsidRPr="007342F2">
        <w:rPr>
          <w:b/>
          <w:sz w:val="24"/>
          <w:szCs w:val="24"/>
        </w:rPr>
        <w:t xml:space="preserve"> grade)</w:t>
      </w:r>
    </w:p>
    <w:p w14:paraId="68BFB8B6" w14:textId="77777777" w:rsidR="005E48D4" w:rsidRPr="007342F2" w:rsidRDefault="005E48D4" w:rsidP="005E48D4">
      <w:pPr>
        <w:pStyle w:val="Header"/>
        <w:rPr>
          <w:i/>
          <w:sz w:val="24"/>
          <w:szCs w:val="24"/>
        </w:rPr>
      </w:pPr>
      <w:r w:rsidRPr="007342F2">
        <w:rPr>
          <w:i/>
          <w:sz w:val="24"/>
          <w:szCs w:val="24"/>
        </w:rPr>
        <w:t>Eagle Peak Montessori School, July 2001-June 2005</w:t>
      </w:r>
    </w:p>
    <w:p w14:paraId="1E1E11F5" w14:textId="77777777" w:rsidR="005E48D4" w:rsidRPr="007342F2" w:rsidRDefault="005E48D4" w:rsidP="005E48D4">
      <w:pPr>
        <w:pStyle w:val="Header"/>
        <w:numPr>
          <w:ilvl w:val="0"/>
          <w:numId w:val="3"/>
        </w:numPr>
        <w:rPr>
          <w:sz w:val="24"/>
          <w:szCs w:val="24"/>
        </w:rPr>
      </w:pPr>
      <w:r w:rsidRPr="007342F2">
        <w:rPr>
          <w:sz w:val="24"/>
          <w:szCs w:val="24"/>
        </w:rPr>
        <w:t>Implement Montessori lower elementary curriculum</w:t>
      </w:r>
    </w:p>
    <w:p w14:paraId="02A3B6CE" w14:textId="2327C988" w:rsidR="005E48D4" w:rsidRPr="007342F2" w:rsidRDefault="005E48D4" w:rsidP="005E48D4">
      <w:pPr>
        <w:pStyle w:val="Header"/>
        <w:numPr>
          <w:ilvl w:val="0"/>
          <w:numId w:val="3"/>
        </w:numPr>
        <w:rPr>
          <w:sz w:val="24"/>
          <w:szCs w:val="24"/>
        </w:rPr>
      </w:pPr>
      <w:r w:rsidRPr="007342F2">
        <w:rPr>
          <w:sz w:val="24"/>
          <w:szCs w:val="24"/>
        </w:rPr>
        <w:t>Serve on governing</w:t>
      </w:r>
      <w:r>
        <w:t xml:space="preserve"> Board as Teacher </w:t>
      </w:r>
      <w:r w:rsidR="00F67281">
        <w:t>Liaison</w:t>
      </w:r>
    </w:p>
    <w:p w14:paraId="5DA8A54C" w14:textId="77777777" w:rsidR="005E48D4" w:rsidRPr="007342F2" w:rsidRDefault="005E48D4" w:rsidP="005E48D4">
      <w:pPr>
        <w:pStyle w:val="Header"/>
        <w:numPr>
          <w:ilvl w:val="0"/>
          <w:numId w:val="3"/>
        </w:numPr>
        <w:rPr>
          <w:sz w:val="24"/>
          <w:szCs w:val="24"/>
        </w:rPr>
      </w:pPr>
      <w:r w:rsidRPr="007342F2">
        <w:rPr>
          <w:sz w:val="24"/>
          <w:szCs w:val="24"/>
        </w:rPr>
        <w:t>Align Montessori curriculum to 1997 California state standards</w:t>
      </w:r>
    </w:p>
    <w:p w14:paraId="29DA31C0" w14:textId="77777777" w:rsidR="005E48D4" w:rsidRPr="007342F2" w:rsidRDefault="005E48D4" w:rsidP="005E48D4">
      <w:pPr>
        <w:pStyle w:val="Header"/>
        <w:numPr>
          <w:ilvl w:val="0"/>
          <w:numId w:val="3"/>
        </w:numPr>
        <w:rPr>
          <w:sz w:val="24"/>
          <w:szCs w:val="24"/>
        </w:rPr>
      </w:pPr>
      <w:r w:rsidRPr="007342F2">
        <w:rPr>
          <w:sz w:val="24"/>
          <w:szCs w:val="24"/>
        </w:rPr>
        <w:t>Design Montessori report card aligned to 1997 California state standards</w:t>
      </w:r>
    </w:p>
    <w:p w14:paraId="32B354C3" w14:textId="77777777" w:rsidR="005E48D4" w:rsidRPr="007342F2" w:rsidRDefault="005E48D4" w:rsidP="005E48D4">
      <w:pPr>
        <w:pStyle w:val="Header"/>
        <w:rPr>
          <w:sz w:val="24"/>
          <w:szCs w:val="24"/>
        </w:rPr>
      </w:pPr>
    </w:p>
    <w:p w14:paraId="24C797A8" w14:textId="77777777" w:rsidR="005E48D4" w:rsidRPr="007342F2" w:rsidRDefault="005E48D4" w:rsidP="005E48D4">
      <w:pPr>
        <w:pStyle w:val="Header"/>
        <w:rPr>
          <w:b/>
          <w:sz w:val="24"/>
          <w:szCs w:val="24"/>
        </w:rPr>
      </w:pPr>
      <w:r w:rsidRPr="007342F2">
        <w:rPr>
          <w:b/>
          <w:sz w:val="24"/>
          <w:szCs w:val="24"/>
        </w:rPr>
        <w:t>Teacher, kindergarten</w:t>
      </w:r>
    </w:p>
    <w:p w14:paraId="1811C134" w14:textId="77777777" w:rsidR="005E48D4" w:rsidRPr="007342F2" w:rsidRDefault="005E48D4" w:rsidP="005E48D4">
      <w:pPr>
        <w:pStyle w:val="Header"/>
        <w:rPr>
          <w:i/>
          <w:sz w:val="24"/>
          <w:szCs w:val="24"/>
        </w:rPr>
      </w:pPr>
      <w:r w:rsidRPr="007342F2">
        <w:rPr>
          <w:i/>
          <w:sz w:val="24"/>
          <w:szCs w:val="24"/>
        </w:rPr>
        <w:t xml:space="preserve">Harder </w:t>
      </w:r>
      <w:r>
        <w:rPr>
          <w:i/>
          <w:sz w:val="24"/>
          <w:szCs w:val="24"/>
        </w:rPr>
        <w:t xml:space="preserve">Elementary School, Hayward, CA </w:t>
      </w:r>
      <w:r w:rsidRPr="007342F2">
        <w:rPr>
          <w:i/>
          <w:sz w:val="24"/>
          <w:szCs w:val="24"/>
        </w:rPr>
        <w:t>July 1997-June 1999</w:t>
      </w:r>
    </w:p>
    <w:p w14:paraId="7C2DB211" w14:textId="77777777" w:rsidR="005E48D4" w:rsidRPr="007342F2" w:rsidRDefault="005E48D4" w:rsidP="005E48D4">
      <w:pPr>
        <w:pStyle w:val="Header"/>
        <w:numPr>
          <w:ilvl w:val="0"/>
          <w:numId w:val="4"/>
        </w:numPr>
        <w:rPr>
          <w:sz w:val="24"/>
          <w:szCs w:val="24"/>
        </w:rPr>
      </w:pPr>
      <w:r w:rsidRPr="007342F2">
        <w:rPr>
          <w:sz w:val="24"/>
          <w:szCs w:val="24"/>
        </w:rPr>
        <w:t xml:space="preserve">Serve as grade level facilitator </w:t>
      </w:r>
    </w:p>
    <w:p w14:paraId="00152FA4" w14:textId="77777777" w:rsidR="005E48D4" w:rsidRPr="007342F2" w:rsidRDefault="005E48D4" w:rsidP="005E48D4">
      <w:pPr>
        <w:pStyle w:val="Header"/>
        <w:numPr>
          <w:ilvl w:val="0"/>
          <w:numId w:val="4"/>
        </w:numPr>
        <w:rPr>
          <w:sz w:val="24"/>
          <w:szCs w:val="24"/>
        </w:rPr>
      </w:pPr>
      <w:r w:rsidRPr="007342F2">
        <w:rPr>
          <w:sz w:val="24"/>
          <w:szCs w:val="24"/>
        </w:rPr>
        <w:t>Implement 1997 California state standards</w:t>
      </w:r>
    </w:p>
    <w:p w14:paraId="63CD888D" w14:textId="77777777" w:rsidR="00072669" w:rsidRPr="007342F2" w:rsidRDefault="00072669" w:rsidP="00072669">
      <w:pPr>
        <w:pStyle w:val="Header"/>
        <w:rPr>
          <w:b/>
          <w:sz w:val="24"/>
          <w:szCs w:val="24"/>
        </w:rPr>
      </w:pPr>
    </w:p>
    <w:p w14:paraId="782E886A" w14:textId="77777777" w:rsidR="00072669" w:rsidRDefault="00072669" w:rsidP="0077682F">
      <w:pPr>
        <w:pStyle w:val="Header"/>
        <w:rPr>
          <w:rFonts w:ascii="Constantia" w:hAnsi="Constantia"/>
          <w:b/>
          <w:color w:val="548DD4" w:themeColor="text2" w:themeTint="99"/>
        </w:rPr>
      </w:pPr>
    </w:p>
    <w:p w14:paraId="6B535D48" w14:textId="77777777" w:rsidR="00072669" w:rsidRDefault="00072669" w:rsidP="0077682F">
      <w:pPr>
        <w:pStyle w:val="Header"/>
        <w:rPr>
          <w:rFonts w:ascii="Constantia" w:hAnsi="Constantia"/>
          <w:b/>
          <w:color w:val="548DD4" w:themeColor="text2" w:themeTint="99"/>
        </w:rPr>
      </w:pPr>
    </w:p>
    <w:p w14:paraId="54E53275" w14:textId="77777777" w:rsidR="00CB79C3" w:rsidRPr="0077682F" w:rsidRDefault="00CB79C3" w:rsidP="0077682F">
      <w:pPr>
        <w:pStyle w:val="Header"/>
        <w:rPr>
          <w:rFonts w:ascii="Constantia" w:hAnsi="Constantia"/>
          <w:b/>
          <w:color w:val="548DD4" w:themeColor="text2" w:themeTint="99"/>
        </w:rPr>
      </w:pPr>
      <w:r w:rsidRPr="0077682F">
        <w:rPr>
          <w:rFonts w:ascii="Constantia" w:hAnsi="Constantia"/>
          <w:b/>
          <w:color w:val="548DD4" w:themeColor="text2" w:themeTint="99"/>
        </w:rPr>
        <w:t>PRESENTATIONS AND PUBLICATIONS</w:t>
      </w:r>
    </w:p>
    <w:p w14:paraId="77CD8D77" w14:textId="6E66BBEB" w:rsidR="00CB79C3" w:rsidRDefault="0077682F" w:rsidP="00CB79C3">
      <w:pPr>
        <w:pStyle w:val="Header"/>
        <w:jc w:val="center"/>
        <w:rPr>
          <w:b/>
        </w:rPr>
      </w:pPr>
      <w:r w:rsidRPr="00C82836">
        <w:rPr>
          <w:rFonts w:ascii="Constantia" w:hAnsi="Constantia"/>
          <w:b/>
          <w:noProof/>
          <w:color w:val="1F497D" w:themeColor="text2"/>
          <w:sz w:val="32"/>
          <w:szCs w:val="32"/>
          <w:lang w:eastAsia="zh-CN"/>
        </w:rPr>
        <w:lastRenderedPageBreak/>
        <mc:AlternateContent>
          <mc:Choice Requires="wps">
            <w:drawing>
              <wp:anchor distT="0" distB="0" distL="114300" distR="114300" simplePos="0" relativeHeight="251669504" behindDoc="0" locked="0" layoutInCell="1" allowOverlap="1" wp14:anchorId="741D64DC" wp14:editId="764428F8">
                <wp:simplePos x="0" y="0"/>
                <wp:positionH relativeFrom="column">
                  <wp:posOffset>-800100</wp:posOffset>
                </wp:positionH>
                <wp:positionV relativeFrom="paragraph">
                  <wp:posOffset>46355</wp:posOffset>
                </wp:positionV>
                <wp:extent cx="7267575" cy="76200"/>
                <wp:effectExtent l="0" t="0" r="22225" b="25400"/>
                <wp:wrapNone/>
                <wp:docPr id="7" name="Straight Connector 7"/>
                <wp:cNvGraphicFramePr/>
                <a:graphic xmlns:a="http://schemas.openxmlformats.org/drawingml/2006/main">
                  <a:graphicData uri="http://schemas.microsoft.com/office/word/2010/wordprocessingShape">
                    <wps:wsp>
                      <wps:cNvCnPr/>
                      <wps:spPr>
                        <a:xfrm flipV="1">
                          <a:off x="0" y="0"/>
                          <a:ext cx="7267575" cy="7620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CA2F9" id="Straight Connector 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63pt,3.65pt" to="509.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" strokecolor="#002060" strokeweight="1.5pt"/>
            </w:pict>
          </mc:Fallback>
        </mc:AlternateContent>
      </w:r>
    </w:p>
    <w:p w14:paraId="45A8CB38" w14:textId="601AEEDD" w:rsidR="00EE2A39" w:rsidRPr="00EE2A39" w:rsidRDefault="00036CCA" w:rsidP="00EE2A39">
      <w:pPr>
        <w:pStyle w:val="Header"/>
        <w:rPr>
          <w:b/>
        </w:rPr>
      </w:pPr>
      <w:r>
        <w:rPr>
          <w:b/>
        </w:rPr>
        <w:t xml:space="preserve">I. </w:t>
      </w:r>
      <w:r w:rsidR="00EE2A39" w:rsidRPr="00EE2A39">
        <w:rPr>
          <w:b/>
        </w:rPr>
        <w:t>Conference Presentations</w:t>
      </w:r>
    </w:p>
    <w:p w14:paraId="23926A79" w14:textId="77777777" w:rsidR="00F03FBE" w:rsidRDefault="00F03FBE" w:rsidP="00EE2A39">
      <w:pPr>
        <w:pStyle w:val="Header"/>
        <w:rPr>
          <w:i/>
        </w:rPr>
      </w:pPr>
    </w:p>
    <w:p w14:paraId="2FE4A303" w14:textId="58AAD1A2" w:rsidR="0077682F" w:rsidRDefault="000A5B40" w:rsidP="00EE2A39">
      <w:pPr>
        <w:pStyle w:val="Header"/>
        <w:rPr>
          <w:i/>
        </w:rPr>
      </w:pPr>
      <w:r>
        <w:rPr>
          <w:i/>
        </w:rPr>
        <w:t>8</w:t>
      </w:r>
      <w:r w:rsidRPr="000A5B40">
        <w:rPr>
          <w:i/>
          <w:vertAlign w:val="superscript"/>
        </w:rPr>
        <w:t>th</w:t>
      </w:r>
      <w:r>
        <w:rPr>
          <w:i/>
        </w:rPr>
        <w:t xml:space="preserve"> </w:t>
      </w:r>
      <w:r w:rsidR="00524859">
        <w:rPr>
          <w:i/>
        </w:rPr>
        <w:t xml:space="preserve">International </w:t>
      </w:r>
      <w:r>
        <w:rPr>
          <w:i/>
        </w:rPr>
        <w:t>Conference on Education and Social Justice, October 2018, Honolulu, HI</w:t>
      </w:r>
    </w:p>
    <w:p w14:paraId="25793CFD" w14:textId="41D33DD1" w:rsidR="000A5B40" w:rsidRDefault="000A5B40" w:rsidP="00EE2A39">
      <w:pPr>
        <w:pStyle w:val="Header"/>
        <w:rPr>
          <w:i/>
        </w:rPr>
      </w:pPr>
      <w:r>
        <w:rPr>
          <w:i/>
        </w:rPr>
        <w:t>“Leading for Social Justice”</w:t>
      </w:r>
      <w:r w:rsidR="00384BAB">
        <w:rPr>
          <w:i/>
        </w:rPr>
        <w:t>,</w:t>
      </w:r>
      <w:r>
        <w:rPr>
          <w:i/>
        </w:rPr>
        <w:t xml:space="preserve"> (panel)</w:t>
      </w:r>
    </w:p>
    <w:p w14:paraId="714E79BC" w14:textId="77777777" w:rsidR="0077682F" w:rsidRDefault="0077682F" w:rsidP="00EE2A39">
      <w:pPr>
        <w:pStyle w:val="Header"/>
        <w:rPr>
          <w:i/>
        </w:rPr>
      </w:pPr>
    </w:p>
    <w:p w14:paraId="097D7258" w14:textId="6BEB088C" w:rsidR="00E450AB" w:rsidRDefault="00E450AB" w:rsidP="00EE2A39">
      <w:pPr>
        <w:pStyle w:val="Header"/>
        <w:rPr>
          <w:i/>
        </w:rPr>
      </w:pPr>
      <w:r>
        <w:rPr>
          <w:i/>
        </w:rPr>
        <w:t>Montessori for Social Justice, June 2018, Minneapolis, MN</w:t>
      </w:r>
    </w:p>
    <w:p w14:paraId="2C985B15" w14:textId="21548085" w:rsidR="00E450AB" w:rsidRDefault="00E450AB" w:rsidP="00EE2A39">
      <w:pPr>
        <w:pStyle w:val="Header"/>
        <w:rPr>
          <w:i/>
        </w:rPr>
      </w:pPr>
      <w:r>
        <w:rPr>
          <w:i/>
        </w:rPr>
        <w:t>“In Conversation: Montessori, Freire and hooks”</w:t>
      </w:r>
      <w:r w:rsidR="00384BAB">
        <w:rPr>
          <w:i/>
        </w:rPr>
        <w:t>, (presenter)</w:t>
      </w:r>
    </w:p>
    <w:p w14:paraId="5DEF1317" w14:textId="77777777" w:rsidR="00E450AB" w:rsidRDefault="00E450AB" w:rsidP="00EE2A39">
      <w:pPr>
        <w:pStyle w:val="Header"/>
        <w:rPr>
          <w:i/>
        </w:rPr>
      </w:pPr>
    </w:p>
    <w:p w14:paraId="503F4B3B" w14:textId="5BDF38A2" w:rsidR="00E450AB" w:rsidRDefault="00E450AB" w:rsidP="00EE2A39">
      <w:pPr>
        <w:pStyle w:val="Header"/>
        <w:rPr>
          <w:i/>
        </w:rPr>
      </w:pPr>
      <w:r>
        <w:rPr>
          <w:i/>
        </w:rPr>
        <w:t>American Montessori Society, March 2018, Denver, CO</w:t>
      </w:r>
    </w:p>
    <w:p w14:paraId="2735F405" w14:textId="4AA46F74" w:rsidR="00E450AB" w:rsidRDefault="00E450AB" w:rsidP="00EE2A39">
      <w:pPr>
        <w:pStyle w:val="Header"/>
        <w:rPr>
          <w:i/>
        </w:rPr>
      </w:pPr>
      <w:r>
        <w:rPr>
          <w:i/>
        </w:rPr>
        <w:t>“More Science behind the Genius: Montessori and Motivation”</w:t>
      </w:r>
      <w:r w:rsidR="00384BAB">
        <w:rPr>
          <w:i/>
        </w:rPr>
        <w:t>, (presenter)</w:t>
      </w:r>
    </w:p>
    <w:p w14:paraId="285B1B7E" w14:textId="77777777" w:rsidR="00384BAB" w:rsidRDefault="00384BAB" w:rsidP="00384BAB">
      <w:pPr>
        <w:pStyle w:val="Header"/>
        <w:rPr>
          <w:i/>
        </w:rPr>
      </w:pPr>
    </w:p>
    <w:p w14:paraId="6FD3B888" w14:textId="77777777" w:rsidR="00384BAB" w:rsidRDefault="00384BAB" w:rsidP="00384BAB">
      <w:pPr>
        <w:pStyle w:val="Header"/>
        <w:rPr>
          <w:i/>
        </w:rPr>
      </w:pPr>
      <w:r>
        <w:rPr>
          <w:i/>
        </w:rPr>
        <w:t>American Montessori Society, March 2018, Denver, CO</w:t>
      </w:r>
    </w:p>
    <w:p w14:paraId="020408D6" w14:textId="4B638867" w:rsidR="00384BAB" w:rsidRDefault="00384BAB" w:rsidP="00EE2A39">
      <w:pPr>
        <w:pStyle w:val="Header"/>
        <w:rPr>
          <w:i/>
        </w:rPr>
      </w:pPr>
      <w:r>
        <w:rPr>
          <w:i/>
        </w:rPr>
        <w:t xml:space="preserve">“Cosmic Education in Public Montessori Schools”, (panel) </w:t>
      </w:r>
    </w:p>
    <w:p w14:paraId="5D45E856" w14:textId="77777777" w:rsidR="00E450AB" w:rsidRDefault="00E450AB" w:rsidP="00EE2A39">
      <w:pPr>
        <w:pStyle w:val="Header"/>
        <w:rPr>
          <w:i/>
        </w:rPr>
      </w:pPr>
    </w:p>
    <w:p w14:paraId="4E5A64EA" w14:textId="782039D7" w:rsidR="00E450AB" w:rsidRDefault="00E450AB" w:rsidP="00EE2A39">
      <w:pPr>
        <w:pStyle w:val="Header"/>
        <w:rPr>
          <w:i/>
        </w:rPr>
      </w:pPr>
      <w:r>
        <w:rPr>
          <w:i/>
        </w:rPr>
        <w:t>Hawaii International Conference on Education, January 2018, Honolulu, HI</w:t>
      </w:r>
    </w:p>
    <w:p w14:paraId="7CDE52ED" w14:textId="20B13ACF" w:rsidR="00E450AB" w:rsidRDefault="00E450AB" w:rsidP="00EE2A39">
      <w:pPr>
        <w:pStyle w:val="Header"/>
        <w:rPr>
          <w:i/>
        </w:rPr>
      </w:pPr>
      <w:r>
        <w:rPr>
          <w:i/>
        </w:rPr>
        <w:t>“Interrogating the Self: Best Practices in Teacher Education Programs”</w:t>
      </w:r>
      <w:r w:rsidR="00F22E21">
        <w:rPr>
          <w:i/>
        </w:rPr>
        <w:t xml:space="preserve"> (roundtable)</w:t>
      </w:r>
    </w:p>
    <w:p w14:paraId="37BC501E" w14:textId="77777777" w:rsidR="00E450AB" w:rsidRDefault="00E450AB" w:rsidP="00EE2A39">
      <w:pPr>
        <w:pStyle w:val="Header"/>
        <w:rPr>
          <w:i/>
        </w:rPr>
      </w:pPr>
    </w:p>
    <w:p w14:paraId="17EF5DF3" w14:textId="4347FE61" w:rsidR="00EE2A39" w:rsidRDefault="00EE2A39" w:rsidP="00EE2A39">
      <w:pPr>
        <w:pStyle w:val="Header"/>
        <w:rPr>
          <w:i/>
        </w:rPr>
      </w:pPr>
      <w:r w:rsidRPr="00EE2A39">
        <w:rPr>
          <w:i/>
        </w:rPr>
        <w:t>Lasallian Symposium Learning Lab</w:t>
      </w:r>
      <w:r>
        <w:rPr>
          <w:i/>
        </w:rPr>
        <w:t>, January 201</w:t>
      </w:r>
      <w:r w:rsidR="00F22E21">
        <w:rPr>
          <w:i/>
        </w:rPr>
        <w:t>6</w:t>
      </w:r>
      <w:r>
        <w:rPr>
          <w:i/>
        </w:rPr>
        <w:t>, Moraga, CA</w:t>
      </w:r>
    </w:p>
    <w:p w14:paraId="52DF09AF" w14:textId="5FF74A0C" w:rsidR="00EE2A39" w:rsidRDefault="00EE2A39" w:rsidP="00EE2A39">
      <w:pPr>
        <w:pStyle w:val="Header"/>
        <w:rPr>
          <w:i/>
        </w:rPr>
      </w:pPr>
      <w:r>
        <w:rPr>
          <w:i/>
        </w:rPr>
        <w:t>“Motivating Middle School Students: A Practical Approach”</w:t>
      </w:r>
      <w:r w:rsidR="00384BAB">
        <w:rPr>
          <w:i/>
        </w:rPr>
        <w:t>, (presenter)</w:t>
      </w:r>
    </w:p>
    <w:p w14:paraId="2976B9B3" w14:textId="77777777" w:rsidR="00EE2A39" w:rsidRDefault="00EE2A39" w:rsidP="00EE2A39">
      <w:pPr>
        <w:pStyle w:val="Header"/>
        <w:rPr>
          <w:i/>
        </w:rPr>
      </w:pPr>
    </w:p>
    <w:p w14:paraId="4ABEBF06" w14:textId="044A75EC" w:rsidR="00EE2A39" w:rsidRPr="00EE2A39" w:rsidRDefault="00036CCA" w:rsidP="00EE2A39">
      <w:pPr>
        <w:pStyle w:val="Header"/>
        <w:rPr>
          <w:b/>
        </w:rPr>
      </w:pPr>
      <w:r>
        <w:rPr>
          <w:b/>
        </w:rPr>
        <w:t xml:space="preserve">II. </w:t>
      </w:r>
      <w:r w:rsidR="00EE2A39" w:rsidRPr="00EE2A39">
        <w:rPr>
          <w:b/>
        </w:rPr>
        <w:t>Publications</w:t>
      </w:r>
    </w:p>
    <w:p w14:paraId="12B32F76" w14:textId="6BCBC783" w:rsidR="00EE2A39" w:rsidRDefault="00EE2A39" w:rsidP="00EE2A39">
      <w:pPr>
        <w:pStyle w:val="Header"/>
        <w:rPr>
          <w:i/>
        </w:rPr>
      </w:pPr>
      <w:r>
        <w:rPr>
          <w:i/>
        </w:rPr>
        <w:t>Journal of Montessori Research, May 2016 (V1:2)</w:t>
      </w:r>
    </w:p>
    <w:p w14:paraId="1F196FE8" w14:textId="77777777" w:rsidR="00EE2A39" w:rsidRDefault="00EE2A39" w:rsidP="00EE2A39">
      <w:pPr>
        <w:pStyle w:val="Header"/>
        <w:rPr>
          <w:i/>
          <w:sz w:val="24"/>
          <w:szCs w:val="24"/>
        </w:rPr>
      </w:pPr>
      <w:r w:rsidRPr="00187C97">
        <w:rPr>
          <w:i/>
          <w:sz w:val="24"/>
          <w:szCs w:val="24"/>
        </w:rPr>
        <w:t>“Examining Montessori Middle School through a Self-Determination Theory Lens:</w:t>
      </w:r>
      <w:r>
        <w:rPr>
          <w:i/>
          <w:sz w:val="24"/>
          <w:szCs w:val="24"/>
        </w:rPr>
        <w:t xml:space="preserve">  </w:t>
      </w:r>
      <w:r w:rsidRPr="00187C97">
        <w:rPr>
          <w:i/>
          <w:sz w:val="24"/>
          <w:szCs w:val="24"/>
        </w:rPr>
        <w:t>A Mixed Methods Study of the Lived Experiences of Adolescents”</w:t>
      </w:r>
    </w:p>
    <w:p w14:paraId="043ED46D" w14:textId="77777777" w:rsidR="00687B9A" w:rsidRDefault="00687B9A" w:rsidP="00EE2A39">
      <w:pPr>
        <w:pStyle w:val="Header"/>
        <w:rPr>
          <w:i/>
          <w:sz w:val="24"/>
          <w:szCs w:val="24"/>
        </w:rPr>
      </w:pPr>
    </w:p>
    <w:p w14:paraId="29A1CE5E" w14:textId="7DCABC86" w:rsidR="00687B9A" w:rsidRDefault="00687B9A" w:rsidP="00687B9A">
      <w:pPr>
        <w:pStyle w:val="Header"/>
        <w:rPr>
          <w:i/>
        </w:rPr>
      </w:pPr>
      <w:r>
        <w:rPr>
          <w:i/>
        </w:rPr>
        <w:t>Journal of Montessori Research, (declined with interest in revised manuscript</w:t>
      </w:r>
      <w:r w:rsidR="000626D9">
        <w:rPr>
          <w:i/>
        </w:rPr>
        <w:t>)</w:t>
      </w:r>
    </w:p>
    <w:p w14:paraId="1680A86D" w14:textId="430B7C4C" w:rsidR="00BD6B2E" w:rsidRDefault="00687B9A" w:rsidP="00687B9A">
      <w:pPr>
        <w:pStyle w:val="Header"/>
        <w:rPr>
          <w:i/>
          <w:sz w:val="24"/>
          <w:szCs w:val="24"/>
        </w:rPr>
      </w:pPr>
      <w:r w:rsidRPr="00187C97">
        <w:rPr>
          <w:i/>
          <w:sz w:val="24"/>
          <w:szCs w:val="24"/>
        </w:rPr>
        <w:t>“</w:t>
      </w:r>
      <w:r w:rsidR="00AE12A0">
        <w:rPr>
          <w:i/>
          <w:sz w:val="24"/>
          <w:szCs w:val="24"/>
        </w:rPr>
        <w:t>Motivation and the Erdkinder” (Literature Review)</w:t>
      </w:r>
    </w:p>
    <w:p w14:paraId="75F0688D" w14:textId="77777777" w:rsidR="00BD6B2E" w:rsidRDefault="00BD6B2E" w:rsidP="00687B9A">
      <w:pPr>
        <w:pStyle w:val="Header"/>
        <w:rPr>
          <w:i/>
          <w:sz w:val="24"/>
          <w:szCs w:val="24"/>
        </w:rPr>
      </w:pPr>
    </w:p>
    <w:p w14:paraId="46874ED6" w14:textId="4F718CB5" w:rsidR="00BD6B2E" w:rsidRDefault="00BD6B2E" w:rsidP="00687B9A">
      <w:pPr>
        <w:pStyle w:val="Header"/>
        <w:rPr>
          <w:i/>
          <w:sz w:val="24"/>
          <w:szCs w:val="24"/>
        </w:rPr>
      </w:pPr>
      <w:r>
        <w:rPr>
          <w:i/>
          <w:sz w:val="24"/>
          <w:szCs w:val="24"/>
        </w:rPr>
        <w:t>Women in Educational Leadership: A Practitioner’s Handbook (provisionally accepted)</w:t>
      </w:r>
    </w:p>
    <w:p w14:paraId="02714BB2" w14:textId="49DE730C" w:rsidR="00BD6B2E" w:rsidRDefault="00BD6B2E" w:rsidP="00687B9A">
      <w:pPr>
        <w:pStyle w:val="Header"/>
        <w:rPr>
          <w:i/>
          <w:sz w:val="24"/>
          <w:szCs w:val="24"/>
        </w:rPr>
      </w:pPr>
      <w:r>
        <w:rPr>
          <w:i/>
          <w:sz w:val="24"/>
          <w:szCs w:val="24"/>
        </w:rPr>
        <w:t>“Model Minority: The Promise and the Reality, a Pilipinx Narrative”</w:t>
      </w:r>
    </w:p>
    <w:p w14:paraId="4A0A2E8F" w14:textId="77777777" w:rsidR="00D65D6E" w:rsidRDefault="00D65D6E" w:rsidP="00EE2A39">
      <w:pPr>
        <w:pStyle w:val="Header"/>
        <w:rPr>
          <w:i/>
        </w:rPr>
      </w:pPr>
    </w:p>
    <w:p w14:paraId="03A8FA1F" w14:textId="379A85D9" w:rsidR="00942F23" w:rsidRPr="00816773" w:rsidRDefault="00036CCA" w:rsidP="00CB79C3">
      <w:pPr>
        <w:pStyle w:val="Header"/>
        <w:rPr>
          <w:b/>
        </w:rPr>
      </w:pPr>
      <w:r>
        <w:rPr>
          <w:b/>
        </w:rPr>
        <w:t xml:space="preserve">III. </w:t>
      </w:r>
      <w:r w:rsidR="00942F23" w:rsidRPr="00816773">
        <w:rPr>
          <w:b/>
        </w:rPr>
        <w:t>Dissertation</w:t>
      </w:r>
    </w:p>
    <w:p w14:paraId="291DADD6" w14:textId="03B1EA2C" w:rsidR="00187C97" w:rsidRDefault="00816773" w:rsidP="00187C97">
      <w:pPr>
        <w:pStyle w:val="Header"/>
        <w:rPr>
          <w:i/>
          <w:sz w:val="24"/>
          <w:szCs w:val="24"/>
        </w:rPr>
      </w:pPr>
      <w:r w:rsidRPr="00187C97">
        <w:rPr>
          <w:i/>
          <w:sz w:val="24"/>
          <w:szCs w:val="24"/>
        </w:rPr>
        <w:t>“Examining Montessori Middle School through a Self-Determination Theory Lens:</w:t>
      </w:r>
      <w:r w:rsidR="00187C97">
        <w:rPr>
          <w:i/>
          <w:sz w:val="24"/>
          <w:szCs w:val="24"/>
        </w:rPr>
        <w:t xml:space="preserve">  </w:t>
      </w:r>
      <w:r w:rsidRPr="00187C97">
        <w:rPr>
          <w:i/>
          <w:sz w:val="24"/>
          <w:szCs w:val="24"/>
        </w:rPr>
        <w:t>A Mixed Methods Study of the Lived Experiences of Adolescents”</w:t>
      </w:r>
    </w:p>
    <w:p w14:paraId="6BC29D33" w14:textId="77777777" w:rsidR="00187C97" w:rsidRDefault="00187C97" w:rsidP="00187C97">
      <w:pPr>
        <w:pStyle w:val="Header"/>
        <w:ind w:left="720"/>
        <w:rPr>
          <w:i/>
        </w:rPr>
      </w:pPr>
    </w:p>
    <w:p w14:paraId="22A74E42" w14:textId="77777777" w:rsidR="00016331" w:rsidRDefault="00016331" w:rsidP="00CB79C3">
      <w:pPr>
        <w:pStyle w:val="Header"/>
        <w:rPr>
          <w:b/>
        </w:rPr>
      </w:pPr>
    </w:p>
    <w:p w14:paraId="6A27A52F" w14:textId="59341DD0" w:rsidR="00816773" w:rsidRPr="00016331" w:rsidRDefault="00016331" w:rsidP="00CB79C3">
      <w:pPr>
        <w:pStyle w:val="Header"/>
        <w:rPr>
          <w:b/>
        </w:rPr>
      </w:pPr>
      <w:r>
        <w:rPr>
          <w:b/>
        </w:rPr>
        <w:t xml:space="preserve">IV. </w:t>
      </w:r>
      <w:r w:rsidR="00942F23" w:rsidRPr="00816773">
        <w:rPr>
          <w:b/>
        </w:rPr>
        <w:t>Poster Session</w:t>
      </w:r>
      <w:r>
        <w:rPr>
          <w:b/>
        </w:rPr>
        <w:t xml:space="preserve">, </w:t>
      </w:r>
      <w:r w:rsidR="00816773" w:rsidRPr="00016331">
        <w:rPr>
          <w:b/>
        </w:rPr>
        <w:t>American Montessori Annual Conference, Philadelphia, PA</w:t>
      </w:r>
      <w:r>
        <w:rPr>
          <w:b/>
        </w:rPr>
        <w:t>, March 2015</w:t>
      </w:r>
    </w:p>
    <w:p w14:paraId="0DF8F3F6" w14:textId="77777777" w:rsidR="00816773" w:rsidRPr="00816773" w:rsidRDefault="00816773" w:rsidP="00CB79C3">
      <w:pPr>
        <w:pStyle w:val="Header"/>
        <w:rPr>
          <w:i/>
        </w:rPr>
      </w:pPr>
      <w:r w:rsidRPr="00816773">
        <w:rPr>
          <w:i/>
        </w:rPr>
        <w:t>“What Do They Say:  Montessori Middle School Students Speak about Self-Determination”</w:t>
      </w:r>
    </w:p>
    <w:p w14:paraId="73C77BBC" w14:textId="77777777" w:rsidR="00036CCA" w:rsidRDefault="00036CCA" w:rsidP="00036CCA">
      <w:pPr>
        <w:pStyle w:val="Header"/>
        <w:rPr>
          <w:b/>
        </w:rPr>
      </w:pPr>
    </w:p>
    <w:p w14:paraId="365438EE" w14:textId="7A8613F3" w:rsidR="00036CCA" w:rsidRPr="00C97CAB" w:rsidRDefault="00016331" w:rsidP="00036CCA">
      <w:pPr>
        <w:pStyle w:val="Header"/>
        <w:rPr>
          <w:b/>
        </w:rPr>
      </w:pPr>
      <w:r>
        <w:rPr>
          <w:b/>
        </w:rPr>
        <w:t>V. Federal Grant</w:t>
      </w:r>
      <w:r w:rsidR="00036CCA" w:rsidRPr="00C97CAB">
        <w:rPr>
          <w:b/>
        </w:rPr>
        <w:t>, Arts Education Model Design and Dissemination, Department of Education</w:t>
      </w:r>
      <w:r w:rsidR="00036CCA">
        <w:rPr>
          <w:b/>
        </w:rPr>
        <w:t>, 2014</w:t>
      </w:r>
    </w:p>
    <w:p w14:paraId="19B956B0" w14:textId="2E2C3074" w:rsidR="00EE2A39" w:rsidRDefault="00016331" w:rsidP="00036CCA">
      <w:pPr>
        <w:pStyle w:val="Header"/>
        <w:rPr>
          <w:b/>
        </w:rPr>
      </w:pPr>
      <w:r>
        <w:rPr>
          <w:i/>
          <w:sz w:val="24"/>
          <w:szCs w:val="24"/>
        </w:rPr>
        <w:t>“</w:t>
      </w:r>
      <w:r w:rsidR="00036CCA">
        <w:rPr>
          <w:i/>
          <w:sz w:val="24"/>
          <w:szCs w:val="24"/>
        </w:rPr>
        <w:t>ArTS (Arte, Tecnologia, Scienza): Dissemination of the DaVinci Arts Integration Model</w:t>
      </w:r>
      <w:r>
        <w:rPr>
          <w:i/>
          <w:sz w:val="24"/>
          <w:szCs w:val="24"/>
        </w:rPr>
        <w:t>”</w:t>
      </w:r>
    </w:p>
    <w:p w14:paraId="685FE7B9" w14:textId="77777777" w:rsidR="00036CCA" w:rsidRDefault="00036CCA" w:rsidP="00EE2A39">
      <w:pPr>
        <w:pStyle w:val="Header"/>
        <w:rPr>
          <w:rFonts w:ascii="Constantia" w:hAnsi="Constantia"/>
          <w:b/>
          <w:color w:val="4F81BD" w:themeColor="accent1"/>
        </w:rPr>
      </w:pPr>
    </w:p>
    <w:p w14:paraId="13EC0660" w14:textId="60BD4A0B" w:rsidR="00072669" w:rsidRDefault="00072669" w:rsidP="00EE2A39">
      <w:pPr>
        <w:pStyle w:val="Header"/>
        <w:rPr>
          <w:rFonts w:ascii="Constantia" w:hAnsi="Constantia"/>
          <w:b/>
          <w:color w:val="4F81BD" w:themeColor="accent1"/>
        </w:rPr>
      </w:pPr>
      <w:r>
        <w:rPr>
          <w:rFonts w:ascii="Constantia" w:hAnsi="Constantia"/>
          <w:b/>
          <w:color w:val="4F81BD" w:themeColor="accent1"/>
        </w:rPr>
        <w:t>SERVICE</w:t>
      </w:r>
    </w:p>
    <w:p w14:paraId="2A9E1D3B" w14:textId="61594237" w:rsidR="00072669" w:rsidRDefault="00072669" w:rsidP="00EE2A39">
      <w:pPr>
        <w:pStyle w:val="Header"/>
        <w:rPr>
          <w:rFonts w:ascii="Constantia" w:hAnsi="Constantia"/>
          <w:b/>
          <w:color w:val="4F81BD" w:themeColor="accent1"/>
        </w:rPr>
      </w:pPr>
      <w:r w:rsidRPr="00C82836">
        <w:rPr>
          <w:rFonts w:ascii="Constantia" w:hAnsi="Constantia"/>
          <w:b/>
          <w:noProof/>
          <w:color w:val="1F497D" w:themeColor="text2"/>
          <w:sz w:val="32"/>
          <w:szCs w:val="32"/>
          <w:lang w:eastAsia="zh-CN"/>
        </w:rPr>
        <mc:AlternateContent>
          <mc:Choice Requires="wps">
            <w:drawing>
              <wp:anchor distT="0" distB="0" distL="114300" distR="114300" simplePos="0" relativeHeight="251675648" behindDoc="0" locked="0" layoutInCell="1" allowOverlap="1" wp14:anchorId="384E3137" wp14:editId="5B9CE9A9">
                <wp:simplePos x="0" y="0"/>
                <wp:positionH relativeFrom="column">
                  <wp:posOffset>-571500</wp:posOffset>
                </wp:positionH>
                <wp:positionV relativeFrom="paragraph">
                  <wp:posOffset>22860</wp:posOffset>
                </wp:positionV>
                <wp:extent cx="7267575" cy="76200"/>
                <wp:effectExtent l="0" t="0" r="22225" b="25400"/>
                <wp:wrapNone/>
                <wp:docPr id="10" name="Straight Connector 10"/>
                <wp:cNvGraphicFramePr/>
                <a:graphic xmlns:a="http://schemas.openxmlformats.org/drawingml/2006/main">
                  <a:graphicData uri="http://schemas.microsoft.com/office/word/2010/wordprocessingShape">
                    <wps:wsp>
                      <wps:cNvCnPr/>
                      <wps:spPr>
                        <a:xfrm flipV="1">
                          <a:off x="0" y="0"/>
                          <a:ext cx="7267575" cy="7620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D1D472" id="Straight Connector 10"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45pt,1.8pt" to="527.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" strokecolor="#002060" strokeweight="1.5pt"/>
            </w:pict>
          </mc:Fallback>
        </mc:AlternateContent>
      </w:r>
    </w:p>
    <w:p w14:paraId="7C30CFCA" w14:textId="55C33250" w:rsidR="00384017" w:rsidRDefault="00384017" w:rsidP="00384017">
      <w:pPr>
        <w:pStyle w:val="Header"/>
        <w:numPr>
          <w:ilvl w:val="0"/>
          <w:numId w:val="7"/>
        </w:numPr>
        <w:ind w:left="270" w:hanging="270"/>
        <w:rPr>
          <w:b/>
          <w:color w:val="1F497D" w:themeColor="text2"/>
          <w:sz w:val="24"/>
          <w:szCs w:val="24"/>
        </w:rPr>
      </w:pPr>
      <w:r>
        <w:rPr>
          <w:b/>
          <w:color w:val="1F497D" w:themeColor="text2"/>
          <w:sz w:val="24"/>
          <w:szCs w:val="24"/>
        </w:rPr>
        <w:t xml:space="preserve"> Service to the Teacher Education Department</w:t>
      </w:r>
    </w:p>
    <w:p w14:paraId="488C3517" w14:textId="0888F58B" w:rsidR="00844A25" w:rsidRDefault="00844A25" w:rsidP="00384017">
      <w:pPr>
        <w:pStyle w:val="Header"/>
        <w:ind w:left="360"/>
        <w:rPr>
          <w:i/>
        </w:rPr>
      </w:pPr>
      <w:r>
        <w:rPr>
          <w:b/>
        </w:rPr>
        <w:t>Master of Arts in Early Childhood Supervision and Leadership, Program Director</w:t>
      </w:r>
      <w:r w:rsidR="00687B9A">
        <w:rPr>
          <w:b/>
        </w:rPr>
        <w:t>.</w:t>
      </w:r>
      <w:r>
        <w:rPr>
          <w:b/>
        </w:rPr>
        <w:t xml:space="preserve"> </w:t>
      </w:r>
      <w:r>
        <w:rPr>
          <w:i/>
        </w:rPr>
        <w:t>(July 2018-present)</w:t>
      </w:r>
    </w:p>
    <w:p w14:paraId="3671B0F7" w14:textId="1937439B" w:rsidR="00C7049E" w:rsidRPr="00C7049E" w:rsidRDefault="00C7049E" w:rsidP="00C7049E">
      <w:pPr>
        <w:pStyle w:val="Header"/>
        <w:numPr>
          <w:ilvl w:val="0"/>
          <w:numId w:val="14"/>
        </w:numPr>
        <w:rPr>
          <w:b/>
        </w:rPr>
      </w:pPr>
      <w:r>
        <w:lastRenderedPageBreak/>
        <w:t>Advise adult learners</w:t>
      </w:r>
    </w:p>
    <w:p w14:paraId="3E21EC44" w14:textId="7BB29D34" w:rsidR="00C7049E" w:rsidRPr="00C7049E" w:rsidRDefault="00C7049E" w:rsidP="00C7049E">
      <w:pPr>
        <w:pStyle w:val="Header"/>
        <w:numPr>
          <w:ilvl w:val="0"/>
          <w:numId w:val="14"/>
        </w:numPr>
        <w:rPr>
          <w:b/>
        </w:rPr>
      </w:pPr>
      <w:r>
        <w:t xml:space="preserve">Oversee and manage instructor assignment to courses </w:t>
      </w:r>
    </w:p>
    <w:p w14:paraId="03898D1C" w14:textId="77777777" w:rsidR="00C7049E" w:rsidRDefault="00C7049E" w:rsidP="00384017">
      <w:pPr>
        <w:pStyle w:val="Header"/>
        <w:ind w:left="360"/>
        <w:rPr>
          <w:b/>
        </w:rPr>
      </w:pPr>
    </w:p>
    <w:p w14:paraId="3BE067CB" w14:textId="3E0983C3" w:rsidR="00695F23" w:rsidRDefault="00844A25" w:rsidP="00384017">
      <w:pPr>
        <w:pStyle w:val="Header"/>
        <w:ind w:left="360"/>
        <w:rPr>
          <w:b/>
        </w:rPr>
      </w:pPr>
      <w:r>
        <w:rPr>
          <w:b/>
        </w:rPr>
        <w:t>Master</w:t>
      </w:r>
      <w:r w:rsidR="0028591C">
        <w:rPr>
          <w:b/>
        </w:rPr>
        <w:t xml:space="preserve"> of Arts in Education</w:t>
      </w:r>
      <w:r w:rsidR="00695F23">
        <w:rPr>
          <w:b/>
        </w:rPr>
        <w:t>, Program Director</w:t>
      </w:r>
      <w:r w:rsidR="00687B9A">
        <w:rPr>
          <w:b/>
        </w:rPr>
        <w:t>.</w:t>
      </w:r>
      <w:r>
        <w:rPr>
          <w:b/>
        </w:rPr>
        <w:t xml:space="preserve"> </w:t>
      </w:r>
      <w:r>
        <w:rPr>
          <w:i/>
        </w:rPr>
        <w:t>(July 2018-present)</w:t>
      </w:r>
    </w:p>
    <w:p w14:paraId="36FF9E12" w14:textId="6757AF23" w:rsidR="009C11A4" w:rsidRDefault="009C11A4" w:rsidP="009C11A4">
      <w:pPr>
        <w:pStyle w:val="Header"/>
        <w:numPr>
          <w:ilvl w:val="0"/>
          <w:numId w:val="8"/>
        </w:numPr>
      </w:pPr>
      <w:r>
        <w:t>Oversee MATS course sequence</w:t>
      </w:r>
    </w:p>
    <w:p w14:paraId="5AFE42DB" w14:textId="195D6B2A" w:rsidR="009C11A4" w:rsidRDefault="009C11A4" w:rsidP="009C11A4">
      <w:pPr>
        <w:pStyle w:val="Header"/>
        <w:numPr>
          <w:ilvl w:val="0"/>
          <w:numId w:val="8"/>
        </w:numPr>
      </w:pPr>
      <w:r>
        <w:t>Teach research strand – MATS530, MATS531, MATS532</w:t>
      </w:r>
    </w:p>
    <w:p w14:paraId="072108DB" w14:textId="4976A427" w:rsidR="009C11A4" w:rsidRDefault="009C11A4" w:rsidP="009C11A4">
      <w:pPr>
        <w:pStyle w:val="Header"/>
        <w:numPr>
          <w:ilvl w:val="0"/>
          <w:numId w:val="8"/>
        </w:numPr>
      </w:pPr>
      <w:r>
        <w:t>Manage formation of masters the</w:t>
      </w:r>
      <w:r w:rsidR="00844A25">
        <w:t>sis committees and facilitate any challenges within the work of each committee</w:t>
      </w:r>
    </w:p>
    <w:p w14:paraId="4810D98C" w14:textId="5A7B5582" w:rsidR="00844A25" w:rsidRPr="009C11A4" w:rsidRDefault="00844A25" w:rsidP="009C11A4">
      <w:pPr>
        <w:pStyle w:val="Header"/>
        <w:numPr>
          <w:ilvl w:val="0"/>
          <w:numId w:val="8"/>
        </w:numPr>
      </w:pPr>
      <w:r>
        <w:t>Support Credential Specialist in the Degree Verification process</w:t>
      </w:r>
    </w:p>
    <w:p w14:paraId="4EF72E28" w14:textId="77777777" w:rsidR="00C7049E" w:rsidRDefault="00C7049E" w:rsidP="00384017">
      <w:pPr>
        <w:pStyle w:val="Header"/>
        <w:ind w:left="360"/>
        <w:rPr>
          <w:b/>
        </w:rPr>
      </w:pPr>
    </w:p>
    <w:p w14:paraId="0148A1E6" w14:textId="14BF37A5" w:rsidR="00695F23" w:rsidRDefault="00695F23" w:rsidP="00384017">
      <w:pPr>
        <w:pStyle w:val="Header"/>
        <w:ind w:left="360"/>
        <w:rPr>
          <w:i/>
        </w:rPr>
      </w:pPr>
      <w:r>
        <w:rPr>
          <w:b/>
        </w:rPr>
        <w:t>Montessori Teacher Education Program , Program Director</w:t>
      </w:r>
      <w:r w:rsidR="00687B9A">
        <w:rPr>
          <w:b/>
        </w:rPr>
        <w:t>.</w:t>
      </w:r>
      <w:r w:rsidR="00844A25">
        <w:rPr>
          <w:b/>
        </w:rPr>
        <w:t xml:space="preserve"> </w:t>
      </w:r>
      <w:r w:rsidR="00844A25">
        <w:rPr>
          <w:i/>
        </w:rPr>
        <w:t>(July 2018-present)</w:t>
      </w:r>
    </w:p>
    <w:p w14:paraId="3BF69AD7" w14:textId="73DE6BC9" w:rsidR="00F22E21" w:rsidRPr="00F22E21" w:rsidRDefault="00A05095" w:rsidP="00A05095">
      <w:pPr>
        <w:pStyle w:val="Header"/>
        <w:numPr>
          <w:ilvl w:val="0"/>
          <w:numId w:val="14"/>
        </w:numPr>
        <w:rPr>
          <w:b/>
        </w:rPr>
      </w:pPr>
      <w:r>
        <w:t xml:space="preserve">Advise </w:t>
      </w:r>
      <w:r w:rsidR="00C7049E">
        <w:t xml:space="preserve">Montessori Early Childhood </w:t>
      </w:r>
      <w:r w:rsidR="00F22E21">
        <w:t>Credential candidates</w:t>
      </w:r>
    </w:p>
    <w:p w14:paraId="31ED503D" w14:textId="36FC7A5A" w:rsidR="00A05095" w:rsidRPr="00C7049E" w:rsidRDefault="00F22E21" w:rsidP="00A05095">
      <w:pPr>
        <w:pStyle w:val="Header"/>
        <w:numPr>
          <w:ilvl w:val="0"/>
          <w:numId w:val="14"/>
        </w:numPr>
        <w:rPr>
          <w:b/>
        </w:rPr>
      </w:pPr>
      <w:r>
        <w:t xml:space="preserve">Advise </w:t>
      </w:r>
      <w:r w:rsidR="00C7049E">
        <w:t>Elementary I-II Credential candidates</w:t>
      </w:r>
    </w:p>
    <w:p w14:paraId="3A729A16" w14:textId="1BF40855" w:rsidR="00C7049E" w:rsidRPr="00C7049E" w:rsidRDefault="00C7049E" w:rsidP="00A05095">
      <w:pPr>
        <w:pStyle w:val="Header"/>
        <w:numPr>
          <w:ilvl w:val="0"/>
          <w:numId w:val="14"/>
        </w:numPr>
        <w:rPr>
          <w:b/>
        </w:rPr>
      </w:pPr>
      <w:r>
        <w:t>Manage and facilitate placement at practicum site</w:t>
      </w:r>
    </w:p>
    <w:p w14:paraId="3BCA9154" w14:textId="64A1654D" w:rsidR="00C7049E" w:rsidRPr="00C7049E" w:rsidRDefault="00C7049E" w:rsidP="00A05095">
      <w:pPr>
        <w:pStyle w:val="Header"/>
        <w:numPr>
          <w:ilvl w:val="0"/>
          <w:numId w:val="14"/>
        </w:numPr>
        <w:rPr>
          <w:b/>
        </w:rPr>
      </w:pPr>
      <w:r>
        <w:t>Oversee college supervisors</w:t>
      </w:r>
    </w:p>
    <w:p w14:paraId="7BF07413" w14:textId="2B6F26DF" w:rsidR="00C7049E" w:rsidRPr="00C7049E" w:rsidRDefault="00C7049E" w:rsidP="00A05095">
      <w:pPr>
        <w:pStyle w:val="Header"/>
        <w:numPr>
          <w:ilvl w:val="0"/>
          <w:numId w:val="14"/>
        </w:numPr>
        <w:rPr>
          <w:b/>
        </w:rPr>
      </w:pPr>
      <w:r>
        <w:t>File all paperwork and reports required by the American Montessori Society (AMS)</w:t>
      </w:r>
    </w:p>
    <w:p w14:paraId="686748A2" w14:textId="01576D4F" w:rsidR="00C7049E" w:rsidRDefault="00C7049E" w:rsidP="00C7049E">
      <w:pPr>
        <w:pStyle w:val="Header"/>
        <w:numPr>
          <w:ilvl w:val="0"/>
          <w:numId w:val="14"/>
        </w:numPr>
        <w:rPr>
          <w:b/>
        </w:rPr>
      </w:pPr>
      <w:r>
        <w:t>File all paperwork and reports required by the Montessori Accreditation Council on Teacher Education (MACTE)</w:t>
      </w:r>
    </w:p>
    <w:p w14:paraId="58705485" w14:textId="02555582" w:rsidR="00C7049E" w:rsidRPr="00C7049E" w:rsidRDefault="00C7049E" w:rsidP="00A05095">
      <w:pPr>
        <w:pStyle w:val="Header"/>
        <w:numPr>
          <w:ilvl w:val="0"/>
          <w:numId w:val="14"/>
        </w:numPr>
        <w:rPr>
          <w:b/>
        </w:rPr>
      </w:pPr>
      <w:r>
        <w:t>Oversee and manage instructor assignment to courses in both credential programs</w:t>
      </w:r>
    </w:p>
    <w:p w14:paraId="3C6E0B2B" w14:textId="20B9D8CF" w:rsidR="00384017" w:rsidRDefault="00384017" w:rsidP="00384017">
      <w:pPr>
        <w:pStyle w:val="Header"/>
        <w:ind w:left="360"/>
        <w:rPr>
          <w:i/>
        </w:rPr>
      </w:pPr>
      <w:r>
        <w:rPr>
          <w:b/>
        </w:rPr>
        <w:t>Montessori Teacher Education Program, Elementary Program Coordinator</w:t>
      </w:r>
      <w:r w:rsidR="00687B9A">
        <w:rPr>
          <w:b/>
        </w:rPr>
        <w:t>.</w:t>
      </w:r>
      <w:r w:rsidR="00844A25">
        <w:rPr>
          <w:b/>
        </w:rPr>
        <w:t xml:space="preserve"> </w:t>
      </w:r>
      <w:r w:rsidR="00844A25">
        <w:rPr>
          <w:i/>
        </w:rPr>
        <w:t>(August 2015-present)</w:t>
      </w:r>
    </w:p>
    <w:p w14:paraId="6E682A10" w14:textId="35943C74" w:rsidR="002864E0" w:rsidRPr="00C7049E" w:rsidRDefault="002864E0" w:rsidP="002864E0">
      <w:pPr>
        <w:pStyle w:val="Header"/>
        <w:numPr>
          <w:ilvl w:val="0"/>
          <w:numId w:val="14"/>
        </w:numPr>
        <w:rPr>
          <w:b/>
        </w:rPr>
      </w:pPr>
      <w:r>
        <w:t>Advise Montessori Elementary I-II Credential candidates</w:t>
      </w:r>
    </w:p>
    <w:p w14:paraId="2D22A7B7" w14:textId="77777777" w:rsidR="002864E0" w:rsidRPr="00C7049E" w:rsidRDefault="002864E0" w:rsidP="002864E0">
      <w:pPr>
        <w:pStyle w:val="Header"/>
        <w:numPr>
          <w:ilvl w:val="0"/>
          <w:numId w:val="14"/>
        </w:numPr>
        <w:rPr>
          <w:b/>
        </w:rPr>
      </w:pPr>
      <w:r>
        <w:t>Manage and facilitate placement at practicum site</w:t>
      </w:r>
    </w:p>
    <w:p w14:paraId="2588F3B8" w14:textId="77777777" w:rsidR="002864E0" w:rsidRPr="00C7049E" w:rsidRDefault="002864E0" w:rsidP="002864E0">
      <w:pPr>
        <w:pStyle w:val="Header"/>
        <w:numPr>
          <w:ilvl w:val="0"/>
          <w:numId w:val="14"/>
        </w:numPr>
        <w:rPr>
          <w:b/>
        </w:rPr>
      </w:pPr>
      <w:r>
        <w:t>Oversee college supervisors</w:t>
      </w:r>
    </w:p>
    <w:p w14:paraId="11FAA453" w14:textId="77777777" w:rsidR="002864E0" w:rsidRPr="00C7049E" w:rsidRDefault="002864E0" w:rsidP="002864E0">
      <w:pPr>
        <w:pStyle w:val="Header"/>
        <w:numPr>
          <w:ilvl w:val="0"/>
          <w:numId w:val="14"/>
        </w:numPr>
        <w:rPr>
          <w:b/>
        </w:rPr>
      </w:pPr>
      <w:r>
        <w:t>File all paperwork and reports required by the American Montessori Society (AMS)</w:t>
      </w:r>
    </w:p>
    <w:p w14:paraId="577ECCC2" w14:textId="77777777" w:rsidR="002864E0" w:rsidRDefault="002864E0" w:rsidP="002864E0">
      <w:pPr>
        <w:pStyle w:val="Header"/>
        <w:numPr>
          <w:ilvl w:val="0"/>
          <w:numId w:val="14"/>
        </w:numPr>
        <w:rPr>
          <w:b/>
        </w:rPr>
      </w:pPr>
      <w:r>
        <w:t>File all paperwork and reports required by the Montessori Accreditation Council on Teacher Education (MACTE)</w:t>
      </w:r>
    </w:p>
    <w:p w14:paraId="368208B1" w14:textId="5D99E4AC" w:rsidR="002864E0" w:rsidRPr="002864E0" w:rsidRDefault="002864E0" w:rsidP="002864E0">
      <w:pPr>
        <w:pStyle w:val="Header"/>
        <w:numPr>
          <w:ilvl w:val="0"/>
          <w:numId w:val="14"/>
        </w:numPr>
        <w:rPr>
          <w:b/>
        </w:rPr>
      </w:pPr>
      <w:r>
        <w:t>Oversee and manage instructor assignment to courses in Montessori Elementary I-II Credential program</w:t>
      </w:r>
    </w:p>
    <w:p w14:paraId="73E67286" w14:textId="5592CF95" w:rsidR="002864E0" w:rsidRPr="002864E0" w:rsidRDefault="002864E0" w:rsidP="002864E0">
      <w:pPr>
        <w:pStyle w:val="Header"/>
        <w:numPr>
          <w:ilvl w:val="0"/>
          <w:numId w:val="14"/>
        </w:numPr>
        <w:rPr>
          <w:b/>
        </w:rPr>
      </w:pPr>
      <w:r>
        <w:t>Write and file the Montessori Early Childhood Credential Program AMS Affiliation and MACTE Accreditation Self-Study Documents</w:t>
      </w:r>
    </w:p>
    <w:p w14:paraId="082057F3" w14:textId="77777777" w:rsidR="002864E0" w:rsidRPr="00C7049E" w:rsidRDefault="002864E0" w:rsidP="002864E0">
      <w:pPr>
        <w:pStyle w:val="Header"/>
        <w:numPr>
          <w:ilvl w:val="0"/>
          <w:numId w:val="14"/>
        </w:numPr>
        <w:rPr>
          <w:b/>
        </w:rPr>
      </w:pPr>
      <w:r>
        <w:t>Write and file the Montessori Early Childhood Credential Program AMS Affiliation and MACTE Accreditation Self-Study Documents</w:t>
      </w:r>
    </w:p>
    <w:p w14:paraId="37D52CB1" w14:textId="2FC59CF3" w:rsidR="002864E0" w:rsidRPr="00C7049E" w:rsidRDefault="002864E0" w:rsidP="002864E0">
      <w:pPr>
        <w:pStyle w:val="Header"/>
        <w:numPr>
          <w:ilvl w:val="0"/>
          <w:numId w:val="14"/>
        </w:numPr>
        <w:rPr>
          <w:b/>
        </w:rPr>
      </w:pPr>
      <w:r>
        <w:t>Manage On-Site Visiting Team for AMS Affiliation and MACTE Accreditation</w:t>
      </w:r>
    </w:p>
    <w:p w14:paraId="57D3AB86" w14:textId="77777777" w:rsidR="002864E0" w:rsidRPr="00844A25" w:rsidRDefault="002864E0" w:rsidP="00384017">
      <w:pPr>
        <w:pStyle w:val="Header"/>
        <w:ind w:left="360"/>
        <w:rPr>
          <w:i/>
        </w:rPr>
      </w:pPr>
    </w:p>
    <w:p w14:paraId="778512D4" w14:textId="4EC4C405" w:rsidR="00695F23" w:rsidRDefault="00695F23" w:rsidP="00384017">
      <w:pPr>
        <w:pStyle w:val="Header"/>
        <w:ind w:left="360"/>
        <w:rPr>
          <w:i/>
        </w:rPr>
      </w:pPr>
      <w:r>
        <w:rPr>
          <w:b/>
        </w:rPr>
        <w:t>Teacher Education Research Group, member</w:t>
      </w:r>
      <w:r w:rsidR="00844A25">
        <w:rPr>
          <w:b/>
        </w:rPr>
        <w:t xml:space="preserve"> </w:t>
      </w:r>
      <w:r w:rsidR="00844A25">
        <w:rPr>
          <w:i/>
        </w:rPr>
        <w:t>(August 2015-December 2017)</w:t>
      </w:r>
    </w:p>
    <w:p w14:paraId="6B367159" w14:textId="77777777" w:rsidR="00016331" w:rsidRPr="00844A25" w:rsidRDefault="00016331" w:rsidP="00384017">
      <w:pPr>
        <w:pStyle w:val="Header"/>
        <w:ind w:left="360"/>
        <w:rPr>
          <w:i/>
        </w:rPr>
      </w:pPr>
    </w:p>
    <w:p w14:paraId="7CF33DD6" w14:textId="77777777" w:rsidR="00384017" w:rsidRDefault="00384017" w:rsidP="00384017">
      <w:pPr>
        <w:pStyle w:val="Header"/>
        <w:ind w:left="360"/>
        <w:rPr>
          <w:b/>
          <w:color w:val="1F497D" w:themeColor="text2"/>
          <w:sz w:val="24"/>
          <w:szCs w:val="24"/>
        </w:rPr>
      </w:pPr>
    </w:p>
    <w:p w14:paraId="2828CE39" w14:textId="6289A671" w:rsidR="00384017" w:rsidRDefault="00384017" w:rsidP="00384017">
      <w:pPr>
        <w:pStyle w:val="Header"/>
        <w:numPr>
          <w:ilvl w:val="0"/>
          <w:numId w:val="7"/>
        </w:numPr>
        <w:ind w:left="270" w:hanging="270"/>
        <w:rPr>
          <w:b/>
          <w:color w:val="1F497D" w:themeColor="text2"/>
          <w:sz w:val="24"/>
          <w:szCs w:val="24"/>
        </w:rPr>
      </w:pPr>
      <w:r>
        <w:rPr>
          <w:b/>
          <w:color w:val="1F497D" w:themeColor="text2"/>
          <w:sz w:val="24"/>
          <w:szCs w:val="24"/>
        </w:rPr>
        <w:t xml:space="preserve"> Service to the Kalmonovitz School of Education</w:t>
      </w:r>
    </w:p>
    <w:p w14:paraId="48F98311" w14:textId="31DA59F5" w:rsidR="00695F23" w:rsidRDefault="00687B9A" w:rsidP="005E48D4">
      <w:pPr>
        <w:pStyle w:val="Header"/>
        <w:ind w:left="360"/>
        <w:rPr>
          <w:b/>
        </w:rPr>
      </w:pPr>
      <w:r>
        <w:rPr>
          <w:b/>
        </w:rPr>
        <w:t>Academic Policies Committee.</w:t>
      </w:r>
      <w:r w:rsidR="00A05095">
        <w:rPr>
          <w:b/>
        </w:rPr>
        <w:t xml:space="preserve"> </w:t>
      </w:r>
      <w:r w:rsidR="00A05095">
        <w:rPr>
          <w:i/>
        </w:rPr>
        <w:t>(July 2018-present)</w:t>
      </w:r>
      <w:r w:rsidR="00695F23">
        <w:rPr>
          <w:b/>
        </w:rPr>
        <w:t xml:space="preserve"> </w:t>
      </w:r>
      <w:r w:rsidR="00695F23" w:rsidRPr="00844A25">
        <w:t>representative for Early Childhood Supervision and Leadership and Montessori Teacher Education</w:t>
      </w:r>
    </w:p>
    <w:p w14:paraId="0D8B92D4" w14:textId="77777777" w:rsidR="00A05095" w:rsidRDefault="00A05095" w:rsidP="005E48D4">
      <w:pPr>
        <w:pStyle w:val="Header"/>
        <w:ind w:left="360"/>
        <w:rPr>
          <w:b/>
        </w:rPr>
      </w:pPr>
    </w:p>
    <w:p w14:paraId="3D89C929" w14:textId="368B4704" w:rsidR="00F67281" w:rsidRDefault="00F67281" w:rsidP="005E48D4">
      <w:pPr>
        <w:pStyle w:val="Header"/>
        <w:ind w:left="360"/>
        <w:rPr>
          <w:b/>
        </w:rPr>
      </w:pPr>
      <w:r>
        <w:rPr>
          <w:b/>
        </w:rPr>
        <w:t xml:space="preserve">Research Committee. </w:t>
      </w:r>
      <w:r>
        <w:rPr>
          <w:i/>
        </w:rPr>
        <w:t xml:space="preserve">(newly appointed) </w:t>
      </w:r>
      <w:r>
        <w:t>–attend monthly meetings to discuss research and support of master’s thesis candidates</w:t>
      </w:r>
      <w:r>
        <w:rPr>
          <w:b/>
        </w:rPr>
        <w:t xml:space="preserve"> </w:t>
      </w:r>
    </w:p>
    <w:p w14:paraId="4599067C" w14:textId="77777777" w:rsidR="00F67281" w:rsidRDefault="00F67281" w:rsidP="005E48D4">
      <w:pPr>
        <w:pStyle w:val="Header"/>
        <w:ind w:left="360"/>
        <w:rPr>
          <w:b/>
        </w:rPr>
      </w:pPr>
    </w:p>
    <w:p w14:paraId="7280D177" w14:textId="69F70C20" w:rsidR="00FF1547" w:rsidRPr="00A05095" w:rsidRDefault="00FF1547" w:rsidP="005E48D4">
      <w:pPr>
        <w:pStyle w:val="Header"/>
        <w:ind w:left="360"/>
        <w:rPr>
          <w:i/>
        </w:rPr>
      </w:pPr>
      <w:r>
        <w:rPr>
          <w:b/>
        </w:rPr>
        <w:t>Center for Environmental Literacy, Director</w:t>
      </w:r>
      <w:r w:rsidR="00687B9A">
        <w:rPr>
          <w:b/>
        </w:rPr>
        <w:t>.</w:t>
      </w:r>
      <w:r w:rsidR="00A05095">
        <w:rPr>
          <w:b/>
        </w:rPr>
        <w:t xml:space="preserve"> </w:t>
      </w:r>
      <w:r w:rsidR="00A05095">
        <w:rPr>
          <w:i/>
        </w:rPr>
        <w:t>(July 2018-present)</w:t>
      </w:r>
    </w:p>
    <w:p w14:paraId="141330AE" w14:textId="7991938B" w:rsidR="00221514" w:rsidRPr="00221514" w:rsidRDefault="00221514" w:rsidP="00A05095">
      <w:pPr>
        <w:pStyle w:val="Header"/>
        <w:numPr>
          <w:ilvl w:val="0"/>
          <w:numId w:val="13"/>
        </w:numPr>
        <w:ind w:left="1080" w:hanging="270"/>
        <w:rPr>
          <w:b/>
        </w:rPr>
      </w:pPr>
      <w:r>
        <w:t>Oversee and support work of Coordinator of the River of Words</w:t>
      </w:r>
    </w:p>
    <w:p w14:paraId="623B191B" w14:textId="68C22932" w:rsidR="00844A25" w:rsidRPr="00221514" w:rsidRDefault="00221514" w:rsidP="00A05095">
      <w:pPr>
        <w:pStyle w:val="Header"/>
        <w:numPr>
          <w:ilvl w:val="0"/>
          <w:numId w:val="13"/>
        </w:numPr>
        <w:ind w:left="1080" w:hanging="270"/>
        <w:rPr>
          <w:b/>
        </w:rPr>
      </w:pPr>
      <w:r>
        <w:lastRenderedPageBreak/>
        <w:t>Work with Advancement Office to build relationships with major donors to support programs, efforts and operation the CEL</w:t>
      </w:r>
    </w:p>
    <w:p w14:paraId="64033F1C" w14:textId="00D911B4" w:rsidR="00221514" w:rsidRPr="00221514" w:rsidRDefault="00221514" w:rsidP="00A05095">
      <w:pPr>
        <w:pStyle w:val="Header"/>
        <w:numPr>
          <w:ilvl w:val="0"/>
          <w:numId w:val="13"/>
        </w:numPr>
        <w:ind w:left="1080" w:hanging="270"/>
        <w:rPr>
          <w:b/>
        </w:rPr>
      </w:pPr>
      <w:r>
        <w:t>Work with Advancement Office to identify, write and obtain funding from foundations</w:t>
      </w:r>
      <w:r w:rsidRPr="00221514">
        <w:t xml:space="preserve"> </w:t>
      </w:r>
      <w:r>
        <w:t>to support programs, efforts and operation of the CEL</w:t>
      </w:r>
    </w:p>
    <w:p w14:paraId="6854D262" w14:textId="61C075D2" w:rsidR="00221514" w:rsidRPr="00B2289C" w:rsidRDefault="00221514" w:rsidP="00A05095">
      <w:pPr>
        <w:pStyle w:val="Header"/>
        <w:numPr>
          <w:ilvl w:val="0"/>
          <w:numId w:val="13"/>
        </w:numPr>
        <w:ind w:left="1080" w:hanging="270"/>
        <w:rPr>
          <w:b/>
        </w:rPr>
      </w:pPr>
      <w:r>
        <w:t>Work with Office or Research to identify, write and obtain funding through state and federal grants to support research and development of programs</w:t>
      </w:r>
    </w:p>
    <w:p w14:paraId="198D0F47" w14:textId="538FCF83" w:rsidR="00B2289C" w:rsidRDefault="00B2289C" w:rsidP="00A05095">
      <w:pPr>
        <w:pStyle w:val="Header"/>
        <w:numPr>
          <w:ilvl w:val="0"/>
          <w:numId w:val="13"/>
        </w:numPr>
        <w:ind w:left="1080" w:hanging="270"/>
        <w:rPr>
          <w:b/>
        </w:rPr>
      </w:pPr>
      <w:r>
        <w:t>Develop and implement programs to disseminate Watershed Explorer curriculum</w:t>
      </w:r>
    </w:p>
    <w:p w14:paraId="4F18C1AF" w14:textId="77777777" w:rsidR="00B2289C" w:rsidRDefault="00B2289C" w:rsidP="00A05095">
      <w:pPr>
        <w:pStyle w:val="Header"/>
        <w:ind w:left="360"/>
        <w:rPr>
          <w:b/>
        </w:rPr>
      </w:pPr>
    </w:p>
    <w:p w14:paraId="5B772A4D" w14:textId="73FE4CC0" w:rsidR="00A05095" w:rsidRDefault="00A05095" w:rsidP="00A05095">
      <w:pPr>
        <w:pStyle w:val="Header"/>
        <w:ind w:left="360"/>
        <w:rPr>
          <w:i/>
        </w:rPr>
      </w:pPr>
      <w:r>
        <w:rPr>
          <w:b/>
        </w:rPr>
        <w:t>Center for Environmental Literacy, Co-Director</w:t>
      </w:r>
      <w:r w:rsidR="00687B9A">
        <w:rPr>
          <w:b/>
        </w:rPr>
        <w:t>.</w:t>
      </w:r>
      <w:r>
        <w:rPr>
          <w:b/>
        </w:rPr>
        <w:t xml:space="preserve"> </w:t>
      </w:r>
      <w:r>
        <w:rPr>
          <w:i/>
        </w:rPr>
        <w:t>(July 2017-June 2018)</w:t>
      </w:r>
    </w:p>
    <w:p w14:paraId="1D930D46" w14:textId="77777777" w:rsidR="00B2289C" w:rsidRDefault="00B2289C" w:rsidP="00B2289C">
      <w:pPr>
        <w:pStyle w:val="Header"/>
        <w:numPr>
          <w:ilvl w:val="0"/>
          <w:numId w:val="13"/>
        </w:numPr>
        <w:ind w:left="1080" w:hanging="270"/>
        <w:rPr>
          <w:b/>
        </w:rPr>
      </w:pPr>
      <w:r>
        <w:t>Work with Office or Research to identify, write and obtain funding through state and federal grants to support research and development of programs</w:t>
      </w:r>
    </w:p>
    <w:p w14:paraId="11BAA2D9" w14:textId="77777777" w:rsidR="00E25BB5" w:rsidRPr="00E25BB5" w:rsidRDefault="00B2289C" w:rsidP="00B2289C">
      <w:pPr>
        <w:pStyle w:val="Header"/>
        <w:numPr>
          <w:ilvl w:val="0"/>
          <w:numId w:val="13"/>
        </w:numPr>
        <w:ind w:left="1080" w:hanging="270"/>
        <w:rPr>
          <w:b/>
        </w:rPr>
      </w:pPr>
      <w:r>
        <w:t>Develop and implement programs to disseminate Watershed Explorer curriculum</w:t>
      </w:r>
    </w:p>
    <w:p w14:paraId="44804C4B" w14:textId="77777777" w:rsidR="00E25BB5" w:rsidRDefault="00E25BB5" w:rsidP="00E25BB5">
      <w:pPr>
        <w:pStyle w:val="Header"/>
        <w:ind w:left="1080"/>
      </w:pPr>
    </w:p>
    <w:p w14:paraId="514B6844" w14:textId="09DC60D4" w:rsidR="00695F23" w:rsidRPr="00E25BB5" w:rsidRDefault="00695F23" w:rsidP="00E25BB5">
      <w:pPr>
        <w:pStyle w:val="Header"/>
        <w:ind w:left="360"/>
        <w:rPr>
          <w:i/>
        </w:rPr>
      </w:pPr>
      <w:r w:rsidRPr="00B2289C">
        <w:rPr>
          <w:b/>
        </w:rPr>
        <w:tab/>
      </w:r>
    </w:p>
    <w:p w14:paraId="0B4E4553" w14:textId="77777777" w:rsidR="00695F23" w:rsidRDefault="00695F23" w:rsidP="00695F23">
      <w:pPr>
        <w:pStyle w:val="Header"/>
        <w:ind w:left="270"/>
        <w:rPr>
          <w:b/>
          <w:color w:val="1F497D" w:themeColor="text2"/>
          <w:sz w:val="24"/>
          <w:szCs w:val="24"/>
        </w:rPr>
      </w:pPr>
    </w:p>
    <w:p w14:paraId="4D698BA6" w14:textId="273CCCCD" w:rsidR="00384017" w:rsidRDefault="00384017" w:rsidP="00384017">
      <w:pPr>
        <w:pStyle w:val="Header"/>
        <w:numPr>
          <w:ilvl w:val="0"/>
          <w:numId w:val="7"/>
        </w:numPr>
        <w:ind w:left="270" w:hanging="270"/>
        <w:rPr>
          <w:b/>
          <w:color w:val="1F497D" w:themeColor="text2"/>
          <w:sz w:val="24"/>
          <w:szCs w:val="24"/>
        </w:rPr>
      </w:pPr>
      <w:r>
        <w:rPr>
          <w:b/>
          <w:color w:val="1F497D" w:themeColor="text2"/>
          <w:sz w:val="24"/>
          <w:szCs w:val="24"/>
        </w:rPr>
        <w:t xml:space="preserve"> Service to Saint Mary’s College</w:t>
      </w:r>
    </w:p>
    <w:p w14:paraId="299483B2" w14:textId="77777777" w:rsidR="00F22E21" w:rsidRDefault="00F22E21" w:rsidP="00F22E21">
      <w:pPr>
        <w:pStyle w:val="Header"/>
        <w:ind w:left="360"/>
        <w:rPr>
          <w:i/>
        </w:rPr>
      </w:pPr>
      <w:r>
        <w:rPr>
          <w:b/>
        </w:rPr>
        <w:t xml:space="preserve">Collegiate Seminar (in formation) </w:t>
      </w:r>
      <w:r w:rsidRPr="00F03FBE">
        <w:rPr>
          <w:b/>
          <w:i/>
        </w:rPr>
        <w:t>(current)</w:t>
      </w:r>
    </w:p>
    <w:p w14:paraId="418D07D9" w14:textId="77777777" w:rsidR="00F22E21" w:rsidRPr="00B2289C" w:rsidRDefault="00F22E21" w:rsidP="00F22E21">
      <w:pPr>
        <w:pStyle w:val="Header"/>
        <w:numPr>
          <w:ilvl w:val="0"/>
          <w:numId w:val="12"/>
        </w:numPr>
        <w:ind w:left="1080"/>
        <w:rPr>
          <w:i/>
        </w:rPr>
      </w:pPr>
      <w:r>
        <w:t>Attended “Reading in Seminar” presented by Mary-Kay Moskal</w:t>
      </w:r>
    </w:p>
    <w:p w14:paraId="308BA30A" w14:textId="77777777" w:rsidR="004A1BE7" w:rsidRDefault="004A1BE7" w:rsidP="00695F23">
      <w:pPr>
        <w:pStyle w:val="Header"/>
        <w:ind w:left="360"/>
        <w:rPr>
          <w:b/>
        </w:rPr>
      </w:pPr>
    </w:p>
    <w:p w14:paraId="5A72F4E9" w14:textId="7529BD2A" w:rsidR="00F22E21" w:rsidRDefault="00F22E21" w:rsidP="00695F23">
      <w:pPr>
        <w:pStyle w:val="Header"/>
        <w:ind w:left="360"/>
        <w:rPr>
          <w:i/>
        </w:rPr>
      </w:pPr>
      <w:r>
        <w:rPr>
          <w:b/>
        </w:rPr>
        <w:t xml:space="preserve">KSOE Dean Search Committee (member) </w:t>
      </w:r>
      <w:r w:rsidRPr="00F03FBE">
        <w:rPr>
          <w:b/>
        </w:rPr>
        <w:t>(</w:t>
      </w:r>
      <w:r w:rsidRPr="00F03FBE">
        <w:rPr>
          <w:b/>
          <w:i/>
        </w:rPr>
        <w:t>current)</w:t>
      </w:r>
    </w:p>
    <w:p w14:paraId="77FA79B1" w14:textId="77C0FFB5" w:rsidR="004A1BE7" w:rsidRPr="004A1BE7" w:rsidRDefault="004A1BE7" w:rsidP="004A1BE7">
      <w:pPr>
        <w:pStyle w:val="Header"/>
        <w:numPr>
          <w:ilvl w:val="0"/>
          <w:numId w:val="12"/>
        </w:numPr>
        <w:ind w:left="1080"/>
        <w:rPr>
          <w:i/>
        </w:rPr>
      </w:pPr>
      <w:r>
        <w:t xml:space="preserve">Provide input and review leadership profile </w:t>
      </w:r>
    </w:p>
    <w:p w14:paraId="576FD165" w14:textId="2E97C071" w:rsidR="004A1BE7" w:rsidRPr="004A1BE7" w:rsidRDefault="004A1BE7" w:rsidP="004A1BE7">
      <w:pPr>
        <w:pStyle w:val="Header"/>
        <w:numPr>
          <w:ilvl w:val="0"/>
          <w:numId w:val="12"/>
        </w:numPr>
        <w:ind w:left="1080"/>
        <w:rPr>
          <w:i/>
        </w:rPr>
      </w:pPr>
      <w:r>
        <w:t>Participate in feedback/talk-back sessions with faculty and staff</w:t>
      </w:r>
    </w:p>
    <w:p w14:paraId="421EB1CC" w14:textId="3E4E87BC" w:rsidR="004A1BE7" w:rsidRPr="004A1BE7" w:rsidRDefault="004A1BE7" w:rsidP="004A1BE7">
      <w:pPr>
        <w:pStyle w:val="Header"/>
        <w:numPr>
          <w:ilvl w:val="0"/>
          <w:numId w:val="12"/>
        </w:numPr>
        <w:ind w:left="1080"/>
        <w:rPr>
          <w:i/>
        </w:rPr>
      </w:pPr>
      <w:r>
        <w:t>Review candidate files</w:t>
      </w:r>
    </w:p>
    <w:p w14:paraId="0EBE8705" w14:textId="2C5032FC" w:rsidR="004A1BE7" w:rsidRPr="004A1BE7" w:rsidRDefault="004A1BE7" w:rsidP="004A1BE7">
      <w:pPr>
        <w:pStyle w:val="Header"/>
        <w:numPr>
          <w:ilvl w:val="0"/>
          <w:numId w:val="12"/>
        </w:numPr>
        <w:ind w:left="1080"/>
        <w:rPr>
          <w:i/>
        </w:rPr>
      </w:pPr>
      <w:r>
        <w:t>Participate in all rounds of interview process</w:t>
      </w:r>
    </w:p>
    <w:p w14:paraId="65BA049F" w14:textId="1BC0C49E" w:rsidR="004A1BE7" w:rsidRDefault="004A1BE7" w:rsidP="004A1BE7">
      <w:pPr>
        <w:pStyle w:val="Header"/>
        <w:numPr>
          <w:ilvl w:val="0"/>
          <w:numId w:val="12"/>
        </w:numPr>
        <w:ind w:left="1080"/>
        <w:rPr>
          <w:i/>
        </w:rPr>
      </w:pPr>
      <w:r>
        <w:t>Provide feedback to the Provost in collaboration with search committee</w:t>
      </w:r>
    </w:p>
    <w:p w14:paraId="78752A5F" w14:textId="77777777" w:rsidR="00F22E21" w:rsidRPr="00F22E21" w:rsidRDefault="00F22E21" w:rsidP="00695F23">
      <w:pPr>
        <w:pStyle w:val="Header"/>
        <w:ind w:left="360"/>
        <w:rPr>
          <w:i/>
        </w:rPr>
      </w:pPr>
    </w:p>
    <w:p w14:paraId="26544E12" w14:textId="6714F955" w:rsidR="00695F23" w:rsidRDefault="00695F23" w:rsidP="00695F23">
      <w:pPr>
        <w:pStyle w:val="Header"/>
        <w:ind w:left="360"/>
        <w:rPr>
          <w:i/>
        </w:rPr>
      </w:pPr>
      <w:r>
        <w:rPr>
          <w:b/>
        </w:rPr>
        <w:t>Faculty Development Fund, member (appointed)</w:t>
      </w:r>
      <w:r w:rsidR="00687B9A">
        <w:rPr>
          <w:b/>
        </w:rPr>
        <w:t>.</w:t>
      </w:r>
      <w:r w:rsidR="00A05095">
        <w:rPr>
          <w:b/>
        </w:rPr>
        <w:t xml:space="preserve"> </w:t>
      </w:r>
      <w:r w:rsidR="00A05095">
        <w:rPr>
          <w:i/>
        </w:rPr>
        <w:t>(September 2015-present)</w:t>
      </w:r>
    </w:p>
    <w:p w14:paraId="03CB4266" w14:textId="2CB5C31B" w:rsidR="00B2289C" w:rsidRPr="00B2289C" w:rsidRDefault="00B2289C" w:rsidP="00B2289C">
      <w:pPr>
        <w:pStyle w:val="Header"/>
        <w:numPr>
          <w:ilvl w:val="0"/>
          <w:numId w:val="15"/>
        </w:numPr>
        <w:rPr>
          <w:i/>
        </w:rPr>
      </w:pPr>
      <w:r>
        <w:t>Review undergraduate student, graduate student and professor applications to the Faculty Development Fund</w:t>
      </w:r>
    </w:p>
    <w:p w14:paraId="54153BCA" w14:textId="200D9BC4" w:rsidR="00B2289C" w:rsidRPr="00B2289C" w:rsidRDefault="00B2289C" w:rsidP="00B2289C">
      <w:pPr>
        <w:pStyle w:val="Header"/>
        <w:numPr>
          <w:ilvl w:val="0"/>
          <w:numId w:val="15"/>
        </w:numPr>
        <w:rPr>
          <w:i/>
        </w:rPr>
      </w:pPr>
      <w:r>
        <w:t xml:space="preserve">Review nominations for </w:t>
      </w:r>
      <w:r w:rsidR="00687B9A">
        <w:t>Annual Faculty Awards</w:t>
      </w:r>
    </w:p>
    <w:p w14:paraId="121AE451" w14:textId="0DB7827A" w:rsidR="00B2289C" w:rsidRPr="00B2289C" w:rsidRDefault="00B2289C" w:rsidP="00B2289C">
      <w:pPr>
        <w:pStyle w:val="Header"/>
        <w:numPr>
          <w:ilvl w:val="0"/>
          <w:numId w:val="15"/>
        </w:numPr>
        <w:rPr>
          <w:i/>
        </w:rPr>
      </w:pPr>
      <w:r>
        <w:t>Review applications to the Provost’s Research Grant</w:t>
      </w:r>
    </w:p>
    <w:p w14:paraId="451D7B74" w14:textId="77777777" w:rsidR="00687B9A" w:rsidRDefault="00687B9A" w:rsidP="00695F23">
      <w:pPr>
        <w:pStyle w:val="Header"/>
        <w:ind w:left="360"/>
        <w:rPr>
          <w:b/>
        </w:rPr>
      </w:pPr>
    </w:p>
    <w:p w14:paraId="70212778" w14:textId="77777777" w:rsidR="00695F23" w:rsidRDefault="00695F23" w:rsidP="00695F23">
      <w:pPr>
        <w:pStyle w:val="Header"/>
        <w:ind w:left="270"/>
        <w:rPr>
          <w:b/>
          <w:color w:val="1F497D" w:themeColor="text2"/>
          <w:sz w:val="24"/>
          <w:szCs w:val="24"/>
        </w:rPr>
      </w:pPr>
    </w:p>
    <w:p w14:paraId="3DED9C9B" w14:textId="677FA729" w:rsidR="00384017" w:rsidRPr="00CD0C02" w:rsidRDefault="00384017" w:rsidP="00384017">
      <w:pPr>
        <w:pStyle w:val="Header"/>
        <w:numPr>
          <w:ilvl w:val="0"/>
          <w:numId w:val="7"/>
        </w:numPr>
        <w:ind w:left="270" w:hanging="270"/>
        <w:rPr>
          <w:b/>
          <w:color w:val="1F497D" w:themeColor="text2"/>
          <w:sz w:val="24"/>
          <w:szCs w:val="24"/>
        </w:rPr>
      </w:pPr>
      <w:r>
        <w:rPr>
          <w:b/>
          <w:color w:val="1F497D" w:themeColor="text2"/>
          <w:sz w:val="24"/>
          <w:szCs w:val="24"/>
        </w:rPr>
        <w:t xml:space="preserve"> Service to the Field of Montessori Education</w:t>
      </w:r>
    </w:p>
    <w:p w14:paraId="5E6BFAD8" w14:textId="77777777" w:rsidR="00AE12A0" w:rsidRDefault="00687B9A" w:rsidP="00AE12A0">
      <w:pPr>
        <w:pStyle w:val="Header"/>
        <w:ind w:firstLine="360"/>
      </w:pPr>
      <w:r>
        <w:rPr>
          <w:b/>
        </w:rPr>
        <w:t xml:space="preserve">Montessori Research Group, Inaugural Member. </w:t>
      </w:r>
      <w:r>
        <w:rPr>
          <w:i/>
        </w:rPr>
        <w:t>(September 2018-present)</w:t>
      </w:r>
      <w:r w:rsidR="00AE12A0">
        <w:rPr>
          <w:i/>
        </w:rPr>
        <w:t xml:space="preserve"> – </w:t>
      </w:r>
      <w:r w:rsidR="00AE12A0">
        <w:t xml:space="preserve">attend annual meeting </w:t>
      </w:r>
    </w:p>
    <w:p w14:paraId="0B339582" w14:textId="15B2D663" w:rsidR="00AE12A0" w:rsidRPr="00AE12A0" w:rsidRDefault="00AE12A0" w:rsidP="00AE12A0">
      <w:pPr>
        <w:pStyle w:val="Header"/>
        <w:ind w:firstLine="360"/>
      </w:pPr>
      <w:r>
        <w:t>of the Montessori Research Group at the University of Kansas.</w:t>
      </w:r>
    </w:p>
    <w:p w14:paraId="18C3E8DE" w14:textId="77777777" w:rsidR="003B7CD9" w:rsidRDefault="003B7CD9" w:rsidP="00695F23">
      <w:pPr>
        <w:pStyle w:val="Header"/>
        <w:ind w:firstLine="360"/>
        <w:rPr>
          <w:b/>
        </w:rPr>
      </w:pPr>
    </w:p>
    <w:p w14:paraId="02055C5E" w14:textId="77777777" w:rsidR="00AE12A0" w:rsidRDefault="00687B9A" w:rsidP="00695F23">
      <w:pPr>
        <w:pStyle w:val="Header"/>
        <w:ind w:firstLine="360"/>
      </w:pPr>
      <w:r>
        <w:rPr>
          <w:b/>
        </w:rPr>
        <w:t xml:space="preserve">Montessori in the Public Policy Initiative, Member. </w:t>
      </w:r>
      <w:r>
        <w:rPr>
          <w:i/>
        </w:rPr>
        <w:t>(September 2018-present)</w:t>
      </w:r>
      <w:r w:rsidR="00AE12A0">
        <w:rPr>
          <w:i/>
        </w:rPr>
        <w:t xml:space="preserve"> </w:t>
      </w:r>
      <w:r w:rsidR="00AE12A0">
        <w:t xml:space="preserve">–attend annual </w:t>
      </w:r>
    </w:p>
    <w:p w14:paraId="0C409A4B" w14:textId="77777777" w:rsidR="00AE12A0" w:rsidRDefault="00AE12A0" w:rsidP="00695F23">
      <w:pPr>
        <w:pStyle w:val="Header"/>
        <w:ind w:firstLine="360"/>
      </w:pPr>
      <w:r>
        <w:t xml:space="preserve">meeting of the MPPI and develop initiatives to expand reach and access of Montessori in the public </w:t>
      </w:r>
    </w:p>
    <w:p w14:paraId="4073FEE1" w14:textId="4D43976C" w:rsidR="00687B9A" w:rsidRPr="00AE12A0" w:rsidRDefault="00AE12A0" w:rsidP="00695F23">
      <w:pPr>
        <w:pStyle w:val="Header"/>
        <w:ind w:firstLine="360"/>
        <w:rPr>
          <w:b/>
        </w:rPr>
      </w:pPr>
      <w:r>
        <w:t>sector</w:t>
      </w:r>
      <w:r w:rsidR="004A1BE7">
        <w:t>.  Develop public policy advocacy group in California</w:t>
      </w:r>
    </w:p>
    <w:p w14:paraId="2EC95CAC" w14:textId="77777777" w:rsidR="003B7CD9" w:rsidRDefault="003B7CD9" w:rsidP="00695F23">
      <w:pPr>
        <w:pStyle w:val="Header"/>
        <w:ind w:firstLine="360"/>
        <w:rPr>
          <w:b/>
        </w:rPr>
      </w:pPr>
    </w:p>
    <w:p w14:paraId="715BFFD0" w14:textId="77777777" w:rsidR="003B7CD9" w:rsidRDefault="00695F23" w:rsidP="00695F23">
      <w:pPr>
        <w:pStyle w:val="Header"/>
        <w:ind w:firstLine="360"/>
      </w:pPr>
      <w:r>
        <w:rPr>
          <w:b/>
        </w:rPr>
        <w:t>Montessori for Social Justice, Founding Board Member</w:t>
      </w:r>
      <w:r w:rsidR="00687B9A">
        <w:rPr>
          <w:b/>
        </w:rPr>
        <w:t xml:space="preserve">. </w:t>
      </w:r>
      <w:r w:rsidR="00687B9A">
        <w:rPr>
          <w:i/>
        </w:rPr>
        <w:t>(June 2017-present)</w:t>
      </w:r>
      <w:r w:rsidR="00AE12A0">
        <w:t xml:space="preserve"> –attend monthly </w:t>
      </w:r>
    </w:p>
    <w:p w14:paraId="7107AF07" w14:textId="77777777" w:rsidR="003B7CD9" w:rsidRDefault="00AE12A0" w:rsidP="00695F23">
      <w:pPr>
        <w:pStyle w:val="Header"/>
        <w:ind w:firstLine="360"/>
      </w:pPr>
      <w:r>
        <w:t>meetings</w:t>
      </w:r>
      <w:r w:rsidR="003B7CD9">
        <w:t xml:space="preserve">, participate in developing mission and vision, serve as representative at the annual MPPI </w:t>
      </w:r>
    </w:p>
    <w:p w14:paraId="2DBCD8C1" w14:textId="4ED2922F" w:rsidR="00072669" w:rsidRPr="00AE12A0" w:rsidRDefault="003B7CD9" w:rsidP="00695F23">
      <w:pPr>
        <w:pStyle w:val="Header"/>
        <w:ind w:firstLine="360"/>
        <w:rPr>
          <w:b/>
        </w:rPr>
      </w:pPr>
      <w:r>
        <w:t>meeting</w:t>
      </w:r>
    </w:p>
    <w:p w14:paraId="7DF50C05" w14:textId="77777777" w:rsidR="003B7CD9" w:rsidRDefault="003B7CD9" w:rsidP="00695F23">
      <w:pPr>
        <w:pStyle w:val="Header"/>
        <w:ind w:firstLine="360"/>
        <w:rPr>
          <w:b/>
        </w:rPr>
      </w:pPr>
    </w:p>
    <w:p w14:paraId="39C076CB" w14:textId="2F6DA83C" w:rsidR="003B7CD9" w:rsidRDefault="00695F23" w:rsidP="00695F23">
      <w:pPr>
        <w:pStyle w:val="Header"/>
        <w:ind w:firstLine="360"/>
      </w:pPr>
      <w:r>
        <w:rPr>
          <w:b/>
        </w:rPr>
        <w:t>Montessori for Social Justice, Ant-Bias</w:t>
      </w:r>
      <w:r w:rsidR="003B7CD9">
        <w:rPr>
          <w:b/>
        </w:rPr>
        <w:t>/Anti-Racism</w:t>
      </w:r>
      <w:r w:rsidR="005E48D4">
        <w:rPr>
          <w:b/>
        </w:rPr>
        <w:t xml:space="preserve"> Committee, </w:t>
      </w:r>
      <w:r w:rsidR="00F03FBE">
        <w:rPr>
          <w:b/>
        </w:rPr>
        <w:t>M</w:t>
      </w:r>
      <w:r w:rsidR="005E48D4">
        <w:rPr>
          <w:b/>
        </w:rPr>
        <w:t>ember</w:t>
      </w:r>
      <w:r w:rsidR="00687B9A">
        <w:rPr>
          <w:b/>
        </w:rPr>
        <w:t xml:space="preserve">. </w:t>
      </w:r>
      <w:r w:rsidR="00687B9A">
        <w:rPr>
          <w:i/>
        </w:rPr>
        <w:t>(June 2017-present)</w:t>
      </w:r>
      <w:r w:rsidR="003B7CD9">
        <w:t xml:space="preserve"> –</w:t>
      </w:r>
    </w:p>
    <w:p w14:paraId="5F11E623" w14:textId="77777777" w:rsidR="003B7CD9" w:rsidRDefault="003B7CD9" w:rsidP="00695F23">
      <w:pPr>
        <w:pStyle w:val="Header"/>
        <w:ind w:firstLine="360"/>
      </w:pPr>
      <w:r>
        <w:t xml:space="preserve">attend bi-monthly meetings, participate in developing Anti-Bias/Anti-Racism rubrics for Montessori </w:t>
      </w:r>
    </w:p>
    <w:p w14:paraId="23EFC487" w14:textId="4CB6B829" w:rsidR="00695F23" w:rsidRDefault="003B7CD9" w:rsidP="00695F23">
      <w:pPr>
        <w:pStyle w:val="Header"/>
        <w:ind w:firstLine="360"/>
      </w:pPr>
      <w:r>
        <w:lastRenderedPageBreak/>
        <w:t>guides, Montessori classrooms and Montessori schools</w:t>
      </w:r>
    </w:p>
    <w:p w14:paraId="1278D176" w14:textId="77777777" w:rsidR="00BD6B2E" w:rsidRDefault="00BD6B2E" w:rsidP="00695F23">
      <w:pPr>
        <w:pStyle w:val="Header"/>
        <w:ind w:firstLine="360"/>
      </w:pPr>
    </w:p>
    <w:p w14:paraId="197F98A7" w14:textId="3514E2A7" w:rsidR="00BD6B2E" w:rsidRDefault="00BD6B2E" w:rsidP="00BD6B2E">
      <w:pPr>
        <w:pStyle w:val="Header"/>
        <w:ind w:firstLine="360"/>
      </w:pPr>
      <w:r>
        <w:rPr>
          <w:b/>
        </w:rPr>
        <w:t>Montessori for Social Justice,</w:t>
      </w:r>
      <w:r w:rsidR="004A1BE7">
        <w:rPr>
          <w:b/>
        </w:rPr>
        <w:t xml:space="preserve"> </w:t>
      </w:r>
      <w:r>
        <w:rPr>
          <w:b/>
        </w:rPr>
        <w:t xml:space="preserve">Conference Planning Committee, Chair. </w:t>
      </w:r>
      <w:r>
        <w:rPr>
          <w:i/>
        </w:rPr>
        <w:t>(newly appointed)</w:t>
      </w:r>
      <w:r>
        <w:t xml:space="preserve"> –</w:t>
      </w:r>
    </w:p>
    <w:p w14:paraId="305C64B3" w14:textId="77777777" w:rsidR="00BD6B2E" w:rsidRDefault="00BD6B2E" w:rsidP="00BD6B2E">
      <w:pPr>
        <w:pStyle w:val="Header"/>
        <w:ind w:firstLine="360"/>
      </w:pPr>
      <w:r>
        <w:t xml:space="preserve">chair monthly meetings, coordinate with conference planner, facilitate selection of conference </w:t>
      </w:r>
    </w:p>
    <w:p w14:paraId="339DD209" w14:textId="59988A21" w:rsidR="00BD6B2E" w:rsidRPr="003B7CD9" w:rsidRDefault="00BD6B2E" w:rsidP="00384BAB">
      <w:pPr>
        <w:pStyle w:val="Header"/>
        <w:ind w:left="360"/>
        <w:rPr>
          <w:rFonts w:ascii="Constantia" w:hAnsi="Constantia"/>
          <w:b/>
          <w:color w:val="4F81BD" w:themeColor="accent1"/>
        </w:rPr>
      </w:pPr>
      <w:r>
        <w:t>sessions</w:t>
      </w:r>
      <w:r w:rsidR="00384BAB">
        <w:t xml:space="preserve">, keynote speaker, consult with MSJ treasurer on budget, facilitate review of scholarships for Montessorians of Color </w:t>
      </w:r>
    </w:p>
    <w:p w14:paraId="40084D05" w14:textId="77777777" w:rsidR="00BD6B2E" w:rsidRPr="003B7CD9" w:rsidRDefault="00BD6B2E" w:rsidP="00695F23">
      <w:pPr>
        <w:pStyle w:val="Header"/>
        <w:ind w:firstLine="360"/>
        <w:rPr>
          <w:rFonts w:ascii="Constantia" w:hAnsi="Constantia"/>
          <w:b/>
          <w:color w:val="4F81BD" w:themeColor="accent1"/>
        </w:rPr>
      </w:pPr>
    </w:p>
    <w:p w14:paraId="22815173" w14:textId="77777777" w:rsidR="00016331" w:rsidRDefault="00016331" w:rsidP="00EE2A39">
      <w:pPr>
        <w:pStyle w:val="Header"/>
        <w:rPr>
          <w:rFonts w:ascii="Constantia" w:hAnsi="Constantia"/>
          <w:b/>
          <w:color w:val="4F81BD" w:themeColor="accent1"/>
        </w:rPr>
      </w:pPr>
    </w:p>
    <w:p w14:paraId="3E0DA8A1" w14:textId="35CCDB2F" w:rsidR="00036CCA" w:rsidRDefault="00036CCA" w:rsidP="00EE2A39">
      <w:pPr>
        <w:pStyle w:val="Header"/>
        <w:rPr>
          <w:rFonts w:ascii="Constantia" w:hAnsi="Constantia"/>
          <w:b/>
          <w:color w:val="4F81BD" w:themeColor="accent1"/>
        </w:rPr>
      </w:pPr>
      <w:r>
        <w:rPr>
          <w:rFonts w:ascii="Constantia" w:hAnsi="Constantia"/>
          <w:b/>
          <w:color w:val="4F81BD" w:themeColor="accent1"/>
        </w:rPr>
        <w:t>AWARDS</w:t>
      </w:r>
    </w:p>
    <w:p w14:paraId="758EFEBF" w14:textId="0F017138" w:rsidR="00036CCA" w:rsidRPr="00036CCA" w:rsidRDefault="00036CCA" w:rsidP="00EE2A39">
      <w:pPr>
        <w:pStyle w:val="Header"/>
        <w:rPr>
          <w:rFonts w:ascii="Constantia" w:hAnsi="Constantia"/>
          <w:b/>
          <w:color w:val="4F81BD" w:themeColor="accent1"/>
        </w:rPr>
      </w:pPr>
      <w:r w:rsidRPr="00C82836">
        <w:rPr>
          <w:rFonts w:ascii="Constantia" w:hAnsi="Constantia"/>
          <w:b/>
          <w:noProof/>
          <w:color w:val="1F497D" w:themeColor="text2"/>
          <w:sz w:val="32"/>
          <w:szCs w:val="32"/>
          <w:lang w:eastAsia="zh-CN"/>
        </w:rPr>
        <mc:AlternateContent>
          <mc:Choice Requires="wps">
            <w:drawing>
              <wp:anchor distT="0" distB="0" distL="114300" distR="114300" simplePos="0" relativeHeight="251671552" behindDoc="0" locked="0" layoutInCell="1" allowOverlap="1" wp14:anchorId="07D5A189" wp14:editId="45612E56">
                <wp:simplePos x="0" y="0"/>
                <wp:positionH relativeFrom="column">
                  <wp:posOffset>-571500</wp:posOffset>
                </wp:positionH>
                <wp:positionV relativeFrom="paragraph">
                  <wp:posOffset>5715</wp:posOffset>
                </wp:positionV>
                <wp:extent cx="7267575" cy="76200"/>
                <wp:effectExtent l="0" t="0" r="22225" b="25400"/>
                <wp:wrapNone/>
                <wp:docPr id="8" name="Straight Connector 8"/>
                <wp:cNvGraphicFramePr/>
                <a:graphic xmlns:a="http://schemas.openxmlformats.org/drawingml/2006/main">
                  <a:graphicData uri="http://schemas.microsoft.com/office/word/2010/wordprocessingShape">
                    <wps:wsp>
                      <wps:cNvCnPr/>
                      <wps:spPr>
                        <a:xfrm flipV="1">
                          <a:off x="0" y="0"/>
                          <a:ext cx="7267575" cy="7620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F748F2" id="Straight Connector 8"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45pt,.45pt" to="527.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" strokecolor="#002060" strokeweight="1.5pt"/>
            </w:pict>
          </mc:Fallback>
        </mc:AlternateContent>
      </w:r>
    </w:p>
    <w:p w14:paraId="3C3B6D89" w14:textId="29A5B82D" w:rsidR="00036CCA" w:rsidRPr="003B7CD9" w:rsidRDefault="00036CCA" w:rsidP="00EE2A39">
      <w:pPr>
        <w:pStyle w:val="Header"/>
      </w:pPr>
      <w:r>
        <w:rPr>
          <w:b/>
        </w:rPr>
        <w:t>California State Parks Foundation</w:t>
      </w:r>
      <w:r w:rsidR="003B7CD9">
        <w:rPr>
          <w:b/>
        </w:rPr>
        <w:t xml:space="preserve"> Grant </w:t>
      </w:r>
      <w:r w:rsidR="00A04A20">
        <w:rPr>
          <w:i/>
        </w:rPr>
        <w:t>(August 2018 - $10K) –</w:t>
      </w:r>
      <w:r w:rsidR="00A04A20">
        <w:t xml:space="preserve">collaborated </w:t>
      </w:r>
      <w:r w:rsidR="003B7CD9">
        <w:t>on grant to obtain funding for state park field t</w:t>
      </w:r>
      <w:r w:rsidR="00016331">
        <w:t>rips in the greater SF Bay Area, led teacher training on the Watershed Explorer curriculum</w:t>
      </w:r>
    </w:p>
    <w:p w14:paraId="3F77D8DD" w14:textId="77777777" w:rsidR="00036CCA" w:rsidRDefault="00036CCA" w:rsidP="00EE2A39">
      <w:pPr>
        <w:pStyle w:val="Header"/>
        <w:rPr>
          <w:b/>
        </w:rPr>
      </w:pPr>
    </w:p>
    <w:p w14:paraId="42498BC2" w14:textId="559771AF" w:rsidR="00036CCA" w:rsidRPr="00016331" w:rsidRDefault="00036CCA" w:rsidP="00EE2A39">
      <w:pPr>
        <w:pStyle w:val="Header"/>
      </w:pPr>
      <w:r>
        <w:rPr>
          <w:b/>
        </w:rPr>
        <w:t>Saint Mary’s College Provost’s Research Grant</w:t>
      </w:r>
      <w:r w:rsidR="00016331">
        <w:rPr>
          <w:b/>
        </w:rPr>
        <w:t xml:space="preserve"> </w:t>
      </w:r>
      <w:r w:rsidR="00016331">
        <w:rPr>
          <w:i/>
        </w:rPr>
        <w:t>(February 2018</w:t>
      </w:r>
      <w:r w:rsidR="00A04A20">
        <w:rPr>
          <w:i/>
        </w:rPr>
        <w:t xml:space="preserve"> - $3500</w:t>
      </w:r>
      <w:r w:rsidR="00016331">
        <w:rPr>
          <w:i/>
        </w:rPr>
        <w:t>)</w:t>
      </w:r>
      <w:r w:rsidR="00016331">
        <w:t xml:space="preserve"> –wrote and won grant to engage local teachers in the process of examining and re-designing the Watershed Explorer curriculum for the Center of Environmental Literacy</w:t>
      </w:r>
    </w:p>
    <w:p w14:paraId="4EE607DF" w14:textId="77777777" w:rsidR="00036CCA" w:rsidRDefault="00036CCA" w:rsidP="00EE2A39">
      <w:pPr>
        <w:pStyle w:val="Header"/>
        <w:rPr>
          <w:b/>
        </w:rPr>
      </w:pPr>
    </w:p>
    <w:p w14:paraId="0C442216" w14:textId="70F9B2FB" w:rsidR="00EE2A39" w:rsidRPr="00187C97" w:rsidRDefault="00EE2A39" w:rsidP="00EE2A39">
      <w:pPr>
        <w:pStyle w:val="Header"/>
        <w:rPr>
          <w:i/>
          <w:sz w:val="24"/>
          <w:szCs w:val="24"/>
        </w:rPr>
      </w:pPr>
    </w:p>
    <w:p w14:paraId="2CDC6FCC" w14:textId="77777777" w:rsidR="00EE2A39" w:rsidRDefault="00EE2A39" w:rsidP="00EE2A39">
      <w:pPr>
        <w:pStyle w:val="Header"/>
        <w:rPr>
          <w:i/>
        </w:rPr>
      </w:pPr>
    </w:p>
    <w:p w14:paraId="5B715DF1" w14:textId="77777777" w:rsidR="00EE2A39" w:rsidRDefault="00EE2A39" w:rsidP="000E70EF">
      <w:pPr>
        <w:pStyle w:val="Header"/>
        <w:jc w:val="center"/>
        <w:rPr>
          <w:b/>
        </w:rPr>
      </w:pPr>
    </w:p>
    <w:p w14:paraId="6C0421C1" w14:textId="77777777" w:rsidR="000E70EF" w:rsidRDefault="000E70EF" w:rsidP="000E70EF">
      <w:pPr>
        <w:pStyle w:val="Header"/>
        <w:jc w:val="center"/>
        <w:rPr>
          <w:b/>
        </w:rPr>
      </w:pPr>
      <w:r>
        <w:rPr>
          <w:b/>
        </w:rPr>
        <w:t>PROFESSIONAL AFFILIATIONS</w:t>
      </w:r>
    </w:p>
    <w:p w14:paraId="758FDA7A" w14:textId="77777777" w:rsidR="000E70EF" w:rsidRDefault="000E70EF" w:rsidP="000E70EF">
      <w:pPr>
        <w:pStyle w:val="Header"/>
        <w:jc w:val="center"/>
        <w:rPr>
          <w:b/>
        </w:rPr>
      </w:pPr>
    </w:p>
    <w:p w14:paraId="2ABD73C8" w14:textId="77777777" w:rsidR="000E70EF" w:rsidRPr="007342F2" w:rsidRDefault="000E70EF" w:rsidP="000E70EF">
      <w:pPr>
        <w:pStyle w:val="Header"/>
        <w:rPr>
          <w:i/>
        </w:rPr>
      </w:pPr>
      <w:r w:rsidRPr="007342F2">
        <w:rPr>
          <w:i/>
        </w:rPr>
        <w:t>American Education Research Association</w:t>
      </w:r>
    </w:p>
    <w:p w14:paraId="410F8411" w14:textId="77777777" w:rsidR="000E70EF" w:rsidRDefault="000E70EF" w:rsidP="000E70EF">
      <w:pPr>
        <w:pStyle w:val="Header"/>
        <w:rPr>
          <w:i/>
        </w:rPr>
      </w:pPr>
      <w:r w:rsidRPr="007342F2">
        <w:rPr>
          <w:i/>
        </w:rPr>
        <w:t>American Montessori Society</w:t>
      </w:r>
    </w:p>
    <w:p w14:paraId="2DF13086" w14:textId="18DF5861" w:rsidR="00A04A20" w:rsidRPr="007342F2" w:rsidRDefault="00A04A20" w:rsidP="000E70EF">
      <w:pPr>
        <w:pStyle w:val="Header"/>
        <w:rPr>
          <w:i/>
        </w:rPr>
      </w:pPr>
      <w:r>
        <w:rPr>
          <w:i/>
        </w:rPr>
        <w:t>Montessori for Social Justice</w:t>
      </w:r>
    </w:p>
    <w:p w14:paraId="0B4A53CD" w14:textId="77777777" w:rsidR="000E70EF" w:rsidRPr="007342F2" w:rsidRDefault="000E70EF" w:rsidP="000E70EF">
      <w:pPr>
        <w:pStyle w:val="Header"/>
        <w:rPr>
          <w:i/>
        </w:rPr>
      </w:pPr>
      <w:r w:rsidRPr="007342F2">
        <w:rPr>
          <w:i/>
        </w:rPr>
        <w:t>Positive Discipline Association</w:t>
      </w:r>
    </w:p>
    <w:p w14:paraId="6DF19D66" w14:textId="77777777" w:rsidR="000953E3" w:rsidRDefault="000953E3" w:rsidP="000E70EF"/>
    <w:sectPr w:rsidR="000953E3" w:rsidSect="00695F23">
      <w:pgSz w:w="12240" w:h="15840"/>
      <w:pgMar w:top="144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0B8"/>
    <w:multiLevelType w:val="hybridMultilevel"/>
    <w:tmpl w:val="34B2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F063E"/>
    <w:multiLevelType w:val="hybridMultilevel"/>
    <w:tmpl w:val="47980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302EBC"/>
    <w:multiLevelType w:val="hybridMultilevel"/>
    <w:tmpl w:val="3D88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E6060"/>
    <w:multiLevelType w:val="hybridMultilevel"/>
    <w:tmpl w:val="01427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08225B"/>
    <w:multiLevelType w:val="hybridMultilevel"/>
    <w:tmpl w:val="880C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E6634"/>
    <w:multiLevelType w:val="hybridMultilevel"/>
    <w:tmpl w:val="3BC0C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DF2C7F"/>
    <w:multiLevelType w:val="hybridMultilevel"/>
    <w:tmpl w:val="6202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B2E34"/>
    <w:multiLevelType w:val="hybridMultilevel"/>
    <w:tmpl w:val="8362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E59C2"/>
    <w:multiLevelType w:val="hybridMultilevel"/>
    <w:tmpl w:val="CCD6DE92"/>
    <w:lvl w:ilvl="0" w:tplc="8C6EB8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E009C"/>
    <w:multiLevelType w:val="hybridMultilevel"/>
    <w:tmpl w:val="BE347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9C6538"/>
    <w:multiLevelType w:val="hybridMultilevel"/>
    <w:tmpl w:val="C7826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461F27"/>
    <w:multiLevelType w:val="hybridMultilevel"/>
    <w:tmpl w:val="A5A4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4075A"/>
    <w:multiLevelType w:val="hybridMultilevel"/>
    <w:tmpl w:val="78D8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2B4BF3"/>
    <w:multiLevelType w:val="hybridMultilevel"/>
    <w:tmpl w:val="DBBE9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B7B62D2"/>
    <w:multiLevelType w:val="hybridMultilevel"/>
    <w:tmpl w:val="B9D4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4"/>
  </w:num>
  <w:num w:numId="4">
    <w:abstractNumId w:val="11"/>
  </w:num>
  <w:num w:numId="5">
    <w:abstractNumId w:val="2"/>
  </w:num>
  <w:num w:numId="6">
    <w:abstractNumId w:val="0"/>
  </w:num>
  <w:num w:numId="7">
    <w:abstractNumId w:val="8"/>
  </w:num>
  <w:num w:numId="8">
    <w:abstractNumId w:val="1"/>
  </w:num>
  <w:num w:numId="9">
    <w:abstractNumId w:val="3"/>
  </w:num>
  <w:num w:numId="10">
    <w:abstractNumId w:val="10"/>
  </w:num>
  <w:num w:numId="11">
    <w:abstractNumId w:val="4"/>
  </w:num>
  <w:num w:numId="12">
    <w:abstractNumId w:val="9"/>
  </w:num>
  <w:num w:numId="13">
    <w:abstractNumId w:val="7"/>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EF"/>
    <w:rsid w:val="00016331"/>
    <w:rsid w:val="00036CCA"/>
    <w:rsid w:val="000626D9"/>
    <w:rsid w:val="00072669"/>
    <w:rsid w:val="000953E3"/>
    <w:rsid w:val="000A50B7"/>
    <w:rsid w:val="000A5B40"/>
    <w:rsid w:val="000E70EF"/>
    <w:rsid w:val="000F3C72"/>
    <w:rsid w:val="00187C97"/>
    <w:rsid w:val="00221514"/>
    <w:rsid w:val="0028591C"/>
    <w:rsid w:val="002864E0"/>
    <w:rsid w:val="002C76B1"/>
    <w:rsid w:val="003231D4"/>
    <w:rsid w:val="00343D49"/>
    <w:rsid w:val="00346F2F"/>
    <w:rsid w:val="00384017"/>
    <w:rsid w:val="00384BAB"/>
    <w:rsid w:val="003A1AC8"/>
    <w:rsid w:val="003B7CD9"/>
    <w:rsid w:val="00442190"/>
    <w:rsid w:val="004A1BE7"/>
    <w:rsid w:val="004A7D1A"/>
    <w:rsid w:val="00524859"/>
    <w:rsid w:val="005E48D4"/>
    <w:rsid w:val="006658A9"/>
    <w:rsid w:val="00687B9A"/>
    <w:rsid w:val="00695F23"/>
    <w:rsid w:val="006A2126"/>
    <w:rsid w:val="0077682F"/>
    <w:rsid w:val="00816773"/>
    <w:rsid w:val="00844A25"/>
    <w:rsid w:val="00932868"/>
    <w:rsid w:val="00942F23"/>
    <w:rsid w:val="00984D10"/>
    <w:rsid w:val="00985817"/>
    <w:rsid w:val="00994A59"/>
    <w:rsid w:val="009A1CEB"/>
    <w:rsid w:val="009C11A4"/>
    <w:rsid w:val="00A018FC"/>
    <w:rsid w:val="00A04A20"/>
    <w:rsid w:val="00A05095"/>
    <w:rsid w:val="00A35519"/>
    <w:rsid w:val="00A403A0"/>
    <w:rsid w:val="00A40D08"/>
    <w:rsid w:val="00A709F8"/>
    <w:rsid w:val="00AC2CCF"/>
    <w:rsid w:val="00AE12A0"/>
    <w:rsid w:val="00B2289C"/>
    <w:rsid w:val="00B309AC"/>
    <w:rsid w:val="00BC1D44"/>
    <w:rsid w:val="00BD6B2E"/>
    <w:rsid w:val="00C23E07"/>
    <w:rsid w:val="00C61087"/>
    <w:rsid w:val="00C7049E"/>
    <w:rsid w:val="00C71482"/>
    <w:rsid w:val="00C82836"/>
    <w:rsid w:val="00C97CAB"/>
    <w:rsid w:val="00CB79C3"/>
    <w:rsid w:val="00CD0C02"/>
    <w:rsid w:val="00CD6BD6"/>
    <w:rsid w:val="00CF72DC"/>
    <w:rsid w:val="00D17281"/>
    <w:rsid w:val="00D4246E"/>
    <w:rsid w:val="00D65D6E"/>
    <w:rsid w:val="00E2549F"/>
    <w:rsid w:val="00E25BB5"/>
    <w:rsid w:val="00E450AB"/>
    <w:rsid w:val="00EE2A39"/>
    <w:rsid w:val="00EF3F83"/>
    <w:rsid w:val="00F03FBE"/>
    <w:rsid w:val="00F22E21"/>
    <w:rsid w:val="00F67281"/>
    <w:rsid w:val="00F82D83"/>
    <w:rsid w:val="00FF1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3B11EF"/>
  <w15:docId w15:val="{5F92E988-D92A-40BA-BDD7-1D88DD2E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0EF"/>
  </w:style>
  <w:style w:type="character" w:styleId="Hyperlink">
    <w:name w:val="Hyperlink"/>
    <w:basedOn w:val="DefaultParagraphFont"/>
    <w:uiPriority w:val="99"/>
    <w:unhideWhenUsed/>
    <w:rsid w:val="000E70EF"/>
    <w:rPr>
      <w:color w:val="0000FF" w:themeColor="hyperlink"/>
      <w:u w:val="single"/>
    </w:rPr>
  </w:style>
  <w:style w:type="paragraph" w:styleId="HTMLPreformatted">
    <w:name w:val="HTML Preformatted"/>
    <w:basedOn w:val="Normal"/>
    <w:link w:val="HTMLPreformattedChar"/>
    <w:uiPriority w:val="99"/>
    <w:semiHidden/>
    <w:unhideWhenUsed/>
    <w:rsid w:val="00C7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71482"/>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48749">
      <w:bodyDiv w:val="1"/>
      <w:marLeft w:val="0"/>
      <w:marRight w:val="0"/>
      <w:marTop w:val="0"/>
      <w:marBottom w:val="0"/>
      <w:divBdr>
        <w:top w:val="none" w:sz="0" w:space="0" w:color="auto"/>
        <w:left w:val="none" w:sz="0" w:space="0" w:color="auto"/>
        <w:bottom w:val="none" w:sz="0" w:space="0" w:color="auto"/>
        <w:right w:val="none" w:sz="0" w:space="0" w:color="auto"/>
      </w:divBdr>
    </w:div>
    <w:div w:id="136232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FCC40-7B4D-4BBE-A752-7C6A7843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2701</Words>
  <Characters>15400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Suzette Quiros, AMS</cp:lastModifiedBy>
  <cp:revision>2</cp:revision>
  <cp:lastPrinted>2018-10-16T02:04:00Z</cp:lastPrinted>
  <dcterms:created xsi:type="dcterms:W3CDTF">2019-02-21T20:59:00Z</dcterms:created>
  <dcterms:modified xsi:type="dcterms:W3CDTF">2019-02-21T20:59:00Z</dcterms:modified>
</cp:coreProperties>
</file>